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D6" w:rsidRPr="00CA1440" w:rsidRDefault="006C2EF6" w:rsidP="003E26F7">
      <w:pPr>
        <w:pStyle w:val="FirstParagraph"/>
        <w:spacing w:before="0" w:after="0"/>
        <w:ind w:right="-801"/>
        <w:jc w:val="both"/>
        <w:rPr>
          <w:rFonts w:ascii="Bookman Old Style" w:hAnsi="Bookman Old Style" w:cs="Arial"/>
          <w:b/>
          <w:sz w:val="22"/>
          <w:szCs w:val="22"/>
          <w:lang w:val="es-CL"/>
        </w:rPr>
      </w:pPr>
      <w:r w:rsidRPr="00CA1440">
        <w:rPr>
          <w:rFonts w:ascii="Bookman Old Style" w:hAnsi="Bookman Old Style" w:cs="Arial"/>
          <w:b/>
          <w:sz w:val="22"/>
          <w:szCs w:val="22"/>
          <w:lang w:val="es-CL"/>
        </w:rPr>
        <w:t xml:space="preserve">        </w:t>
      </w:r>
      <w:r w:rsidR="00262E90" w:rsidRPr="00CA1440">
        <w:rPr>
          <w:rFonts w:ascii="Bookman Old Style" w:hAnsi="Bookman Old Style" w:cs="Arial"/>
          <w:b/>
          <w:sz w:val="22"/>
          <w:szCs w:val="22"/>
          <w:lang w:val="es-CL"/>
        </w:rPr>
        <w:t>CARABINEROS DE CHILE</w:t>
      </w:r>
    </w:p>
    <w:p w:rsidR="003B11D6" w:rsidRPr="00CA1440" w:rsidRDefault="00262E90" w:rsidP="003E26F7">
      <w:pPr>
        <w:pStyle w:val="FirstParagraph"/>
        <w:spacing w:before="0" w:after="0"/>
        <w:ind w:right="-801"/>
        <w:jc w:val="both"/>
        <w:rPr>
          <w:rFonts w:ascii="Bookman Old Style" w:hAnsi="Bookman Old Style" w:cs="Arial"/>
          <w:b/>
          <w:sz w:val="22"/>
          <w:szCs w:val="22"/>
          <w:lang w:val="es-CL"/>
        </w:rPr>
      </w:pPr>
      <w:r w:rsidRPr="00CA1440">
        <w:rPr>
          <w:rFonts w:ascii="Bookman Old Style" w:hAnsi="Bookman Old Style" w:cs="Arial"/>
          <w:b/>
          <w:sz w:val="22"/>
          <w:szCs w:val="22"/>
          <w:lang w:val="es-CL"/>
        </w:rPr>
        <w:t>DIRECCIÓN NACIONAL DE PERSONAL</w:t>
      </w:r>
    </w:p>
    <w:p w:rsidR="001A1A23" w:rsidRPr="00CA1440" w:rsidRDefault="006C2EF6" w:rsidP="003E26F7">
      <w:pPr>
        <w:pStyle w:val="FirstParagraph"/>
        <w:spacing w:before="0" w:after="0"/>
        <w:ind w:right="-801"/>
        <w:jc w:val="both"/>
        <w:rPr>
          <w:rFonts w:ascii="Bookman Old Style" w:hAnsi="Bookman Old Style" w:cs="Arial"/>
          <w:b/>
          <w:sz w:val="22"/>
          <w:szCs w:val="22"/>
          <w:lang w:val="es-CL"/>
        </w:rPr>
      </w:pPr>
      <w:r w:rsidRPr="00CA1440">
        <w:rPr>
          <w:rFonts w:ascii="Bookman Old Style" w:hAnsi="Bookman Old Style" w:cs="Arial"/>
          <w:b/>
          <w:sz w:val="22"/>
          <w:szCs w:val="22"/>
          <w:lang w:val="es-CL"/>
        </w:rPr>
        <w:t xml:space="preserve">          </w:t>
      </w:r>
      <w:r w:rsidR="00262E90" w:rsidRPr="00CA1440">
        <w:rPr>
          <w:rFonts w:ascii="Bookman Old Style" w:hAnsi="Bookman Old Style" w:cs="Arial"/>
          <w:b/>
          <w:sz w:val="22"/>
          <w:szCs w:val="22"/>
          <w:lang w:val="es-CL"/>
        </w:rPr>
        <w:t>DIRECCIÓN DE SALUD</w:t>
      </w:r>
    </w:p>
    <w:p w:rsidR="006C2EF6" w:rsidRPr="008654D0" w:rsidRDefault="006C2EF6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1A1A23" w:rsidRPr="008654D0" w:rsidRDefault="006C2EF6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En cumplimiento a la política Institucional, l</w:t>
      </w:r>
      <w:r w:rsidR="00262E90" w:rsidRPr="008654D0">
        <w:rPr>
          <w:rFonts w:ascii="Bookman Old Style" w:hAnsi="Bookman Old Style" w:cs="Arial"/>
          <w:lang w:val="es-CL"/>
        </w:rPr>
        <w:t xml:space="preserve">a Dirección de Salud de Carabineros de Chile debe satisfacer </w:t>
      </w:r>
      <w:r w:rsidRPr="008654D0">
        <w:rPr>
          <w:rFonts w:ascii="Bookman Old Style" w:hAnsi="Bookman Old Style" w:cs="Arial"/>
          <w:lang w:val="es-CL"/>
        </w:rPr>
        <w:t xml:space="preserve">en forma </w:t>
      </w:r>
      <w:r w:rsidR="00262E90" w:rsidRPr="008654D0">
        <w:rPr>
          <w:rFonts w:ascii="Bookman Old Style" w:hAnsi="Bookman Old Style" w:cs="Arial"/>
          <w:lang w:val="es-CL"/>
        </w:rPr>
        <w:t>permanente las necesidades en materias de salud bucal</w:t>
      </w:r>
      <w:r w:rsidRPr="008654D0">
        <w:rPr>
          <w:rFonts w:ascii="Bookman Old Style" w:hAnsi="Bookman Old Style" w:cs="Arial"/>
          <w:lang w:val="es-CL"/>
        </w:rPr>
        <w:t xml:space="preserve"> del personal </w:t>
      </w:r>
      <w:r w:rsidRPr="007933CC">
        <w:rPr>
          <w:rFonts w:ascii="Bookman Old Style" w:hAnsi="Bookman Old Style" w:cs="Arial"/>
          <w:color w:val="000000" w:themeColor="text1"/>
          <w:lang w:val="es-CL"/>
        </w:rPr>
        <w:t xml:space="preserve">institucional, </w:t>
      </w:r>
      <w:r w:rsidR="00262E90" w:rsidRPr="007933CC">
        <w:rPr>
          <w:rFonts w:ascii="Bookman Old Style" w:hAnsi="Bookman Old Style" w:cs="Arial"/>
          <w:color w:val="000000" w:themeColor="text1"/>
          <w:lang w:val="es-CL"/>
        </w:rPr>
        <w:t xml:space="preserve">por lo que ha puesto en ejecución un </w:t>
      </w:r>
      <w:r w:rsidR="00262E90" w:rsidRPr="007933CC">
        <w:rPr>
          <w:rFonts w:ascii="Bookman Old Style" w:hAnsi="Bookman Old Style" w:cs="Arial"/>
          <w:b/>
          <w:color w:val="000000" w:themeColor="text1"/>
          <w:lang w:val="es-CL"/>
        </w:rPr>
        <w:t>Convenio de Atención Odontológica</w:t>
      </w:r>
      <w:r w:rsidR="007933CC" w:rsidRPr="007933CC">
        <w:rPr>
          <w:rFonts w:ascii="Bookman Old Style" w:hAnsi="Bookman Old Style" w:cs="Arial"/>
          <w:color w:val="000000" w:themeColor="text1"/>
          <w:lang w:val="es-CL"/>
        </w:rPr>
        <w:t xml:space="preserve"> en el Servicio de Sanidad Dental, a través de la </w:t>
      </w:r>
      <w:r w:rsidR="00262E90" w:rsidRPr="007933CC">
        <w:rPr>
          <w:rFonts w:ascii="Bookman Old Style" w:hAnsi="Bookman Old Style" w:cs="Arial"/>
          <w:color w:val="000000" w:themeColor="text1"/>
          <w:lang w:val="es-CL"/>
        </w:rPr>
        <w:t xml:space="preserve"> Subdirección Odontológica del Hospital de Carabineros y en los Centros Médicos Dentales y Consultorios de la Red de Atención Médica y Dental, para el </w:t>
      </w:r>
      <w:r w:rsidR="00262E90" w:rsidRPr="007933CC">
        <w:rPr>
          <w:rFonts w:ascii="Bookman Old Style" w:hAnsi="Bookman Old Style" w:cs="Arial"/>
          <w:b/>
          <w:color w:val="000000" w:themeColor="text1"/>
          <w:lang w:val="es-CL"/>
        </w:rPr>
        <w:t>personal en situación de retiro de Carabineros de Chile</w:t>
      </w:r>
      <w:r w:rsidR="00262E90" w:rsidRPr="007933CC">
        <w:rPr>
          <w:rFonts w:ascii="Bookman Old Style" w:hAnsi="Bookman Old Style" w:cs="Arial"/>
          <w:color w:val="000000" w:themeColor="text1"/>
          <w:lang w:val="es-CL"/>
        </w:rPr>
        <w:t xml:space="preserve"> y los respectivos beneficiarios que se incorporen al presente convenio.</w:t>
      </w:r>
    </w:p>
    <w:p w:rsidR="003E26F7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b/>
          <w:lang w:val="es-CL"/>
        </w:rPr>
        <w:t>OBJETIVOS GENERALES Y PARTICULARES</w:t>
      </w:r>
      <w:r w:rsidRPr="008654D0">
        <w:rPr>
          <w:rFonts w:ascii="Bookman Old Style" w:hAnsi="Bookman Old Style" w:cs="Arial"/>
          <w:lang w:val="es-CL"/>
        </w:rPr>
        <w:t xml:space="preserve"> 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  <w:r w:rsidRPr="008654D0">
        <w:rPr>
          <w:rFonts w:ascii="Bookman Old Style" w:hAnsi="Bookman Old Style" w:cs="Arial"/>
          <w:b/>
          <w:u w:val="single"/>
          <w:lang w:val="es-CL"/>
        </w:rPr>
        <w:t>OBJETIVO GENERAL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Posibilitar por parte de la Subdirección Odontológica del Hospital de Carabineros y la Red de Atención Médica y Dental, la atención preventiva y curativa de la salud dental de aquel personal de Carabineros en situación de retiro</w:t>
      </w:r>
      <w:r w:rsidR="006C2EF6" w:rsidRPr="008654D0">
        <w:rPr>
          <w:rFonts w:ascii="Bookman Old Style" w:hAnsi="Bookman Old Style" w:cs="Arial"/>
          <w:lang w:val="es-CL"/>
        </w:rPr>
        <w:t>, su cónyuge e hijos reconocidos como carga legal; montepiado/a y sus hijos que sean cargas familiares legalmente reconocidas y; la hija o hijo del personal en retiro o causante del montepío que padezca discapacidad</w:t>
      </w:r>
      <w:r w:rsidRPr="008654D0">
        <w:rPr>
          <w:rFonts w:ascii="Bookman Old Style" w:hAnsi="Bookman Old Style" w:cs="Arial"/>
          <w:lang w:val="es-CL"/>
        </w:rPr>
        <w:t xml:space="preserve"> elevada al duplo) que voluntariamente se adscriba al presente convenio, otorgando prestaciones bajo aranceles preferenciales en aquellas especialidades que se determinen.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</w:rPr>
      </w:pPr>
      <w:r w:rsidRPr="008654D0">
        <w:rPr>
          <w:rFonts w:ascii="Bookman Old Style" w:hAnsi="Bookman Old Style" w:cs="Arial"/>
          <w:b/>
          <w:u w:val="single"/>
        </w:rPr>
        <w:t>OBJETIVOS PARTICULARES</w:t>
      </w:r>
    </w:p>
    <w:p w:rsidR="001A1A23" w:rsidRPr="008654D0" w:rsidRDefault="00464F85" w:rsidP="003E26F7">
      <w:pPr>
        <w:numPr>
          <w:ilvl w:val="0"/>
          <w:numId w:val="3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 xml:space="preserve"> </w:t>
      </w:r>
      <w:r w:rsidR="00262E90" w:rsidRPr="008654D0">
        <w:rPr>
          <w:rFonts w:ascii="Bookman Old Style" w:hAnsi="Bookman Old Style" w:cs="Arial"/>
          <w:lang w:val="es-CL"/>
        </w:rPr>
        <w:t>Acceso oportuno a atenciones odontológicas para el personal en situación de retiro de Carabineros de Chile.</w:t>
      </w:r>
    </w:p>
    <w:p w:rsidR="001A1A23" w:rsidRPr="008654D0" w:rsidRDefault="00464F85" w:rsidP="003E26F7">
      <w:pPr>
        <w:numPr>
          <w:ilvl w:val="0"/>
          <w:numId w:val="3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 xml:space="preserve"> </w:t>
      </w:r>
      <w:r w:rsidR="00262E90" w:rsidRPr="008654D0">
        <w:rPr>
          <w:rFonts w:ascii="Bookman Old Style" w:hAnsi="Bookman Old Style" w:cs="Arial"/>
          <w:lang w:val="es-CL"/>
        </w:rPr>
        <w:t>Cobro de un precio preferente por dichas atenciones.</w:t>
      </w:r>
    </w:p>
    <w:p w:rsidR="001A1A23" w:rsidRPr="008654D0" w:rsidRDefault="00464F85" w:rsidP="003E26F7">
      <w:pPr>
        <w:numPr>
          <w:ilvl w:val="0"/>
          <w:numId w:val="3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 xml:space="preserve"> </w:t>
      </w:r>
      <w:r w:rsidR="00262E90" w:rsidRPr="008654D0">
        <w:rPr>
          <w:rFonts w:ascii="Bookman Old Style" w:hAnsi="Bookman Old Style" w:cs="Arial"/>
          <w:lang w:val="es-CL"/>
        </w:rPr>
        <w:t>Cobertura a nivel nacional de atenciones odontológicas por medio de la Red de Atención Médica y Dental de Carabineros para el Imponente Beneficiario y Beneficiarios.</w:t>
      </w:r>
    </w:p>
    <w:p w:rsidR="001A1A23" w:rsidRPr="008654D0" w:rsidRDefault="00464F85" w:rsidP="003E26F7">
      <w:pPr>
        <w:numPr>
          <w:ilvl w:val="0"/>
          <w:numId w:val="3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 xml:space="preserve"> </w:t>
      </w:r>
      <w:r w:rsidR="00262E90" w:rsidRPr="008654D0">
        <w:rPr>
          <w:rFonts w:ascii="Bookman Old Style" w:hAnsi="Bookman Old Style" w:cs="Arial"/>
          <w:lang w:val="es-CL"/>
        </w:rPr>
        <w:t xml:space="preserve">Brindar atención preventiva y curativa al Imponente </w:t>
      </w:r>
      <w:r w:rsidR="006C2EF6" w:rsidRPr="008654D0">
        <w:rPr>
          <w:rFonts w:ascii="Bookman Old Style" w:hAnsi="Bookman Old Style" w:cs="Arial"/>
          <w:lang w:val="es-CL"/>
        </w:rPr>
        <w:t>b</w:t>
      </w:r>
      <w:r w:rsidR="00342359">
        <w:rPr>
          <w:rFonts w:ascii="Bookman Old Style" w:hAnsi="Bookman Old Style" w:cs="Arial"/>
          <w:lang w:val="es-CL"/>
        </w:rPr>
        <w:t xml:space="preserve">eneficiario y su </w:t>
      </w:r>
      <w:r w:rsidR="00A90EAB">
        <w:rPr>
          <w:rFonts w:ascii="Bookman Old Style" w:hAnsi="Bookman Old Style" w:cs="Arial"/>
          <w:lang w:val="es-CL"/>
        </w:rPr>
        <w:t xml:space="preserve">cónyuge e hijos que sean </w:t>
      </w:r>
      <w:r w:rsidR="00A90EAB" w:rsidRPr="00342359">
        <w:rPr>
          <w:rFonts w:ascii="Bookman Old Style" w:hAnsi="Bookman Old Style" w:cs="Arial"/>
          <w:lang w:val="es-CL"/>
        </w:rPr>
        <w:t>carga familiar</w:t>
      </w:r>
      <w:r w:rsidR="00262E90" w:rsidRPr="00342359">
        <w:rPr>
          <w:rFonts w:ascii="Bookman Old Style" w:hAnsi="Bookman Old Style" w:cs="Arial"/>
          <w:lang w:val="es-CL"/>
        </w:rPr>
        <w:t>.</w:t>
      </w:r>
    </w:p>
    <w:p w:rsidR="001A1A23" w:rsidRPr="008654D0" w:rsidRDefault="00464F85" w:rsidP="003E26F7">
      <w:pPr>
        <w:numPr>
          <w:ilvl w:val="0"/>
          <w:numId w:val="3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 xml:space="preserve"> </w:t>
      </w:r>
      <w:r w:rsidR="00262E90" w:rsidRPr="008654D0">
        <w:rPr>
          <w:rFonts w:ascii="Bookman Old Style" w:hAnsi="Bookman Old Style" w:cs="Arial"/>
          <w:lang w:val="es-CL"/>
        </w:rPr>
        <w:t xml:space="preserve">Las especialidades cubiertas por el convenio odontológico </w:t>
      </w:r>
      <w:r w:rsidR="006C2EF6" w:rsidRPr="008654D0">
        <w:rPr>
          <w:rFonts w:ascii="Bookman Old Style" w:hAnsi="Bookman Old Style" w:cs="Arial"/>
          <w:lang w:val="es-CL"/>
        </w:rPr>
        <w:t>corresponden a todas las acciones dentales definidas en el ane</w:t>
      </w:r>
      <w:r w:rsidR="00342359">
        <w:rPr>
          <w:rFonts w:ascii="Bookman Old Style" w:hAnsi="Bookman Old Style" w:cs="Arial"/>
          <w:lang w:val="es-CL"/>
        </w:rPr>
        <w:t>xo de la Orden General Nro. 2743, de 24.02.2020</w:t>
      </w:r>
      <w:r w:rsidR="00262E90" w:rsidRPr="008654D0">
        <w:rPr>
          <w:rFonts w:ascii="Bookman Old Style" w:hAnsi="Bookman Old Style" w:cs="Arial"/>
          <w:lang w:val="es-CL"/>
        </w:rPr>
        <w:t>.</w:t>
      </w:r>
      <w:r w:rsidR="00F10D68" w:rsidRPr="008654D0">
        <w:rPr>
          <w:rFonts w:ascii="Bookman Old Style" w:hAnsi="Bookman Old Style" w:cs="Arial"/>
          <w:lang w:val="es-CL"/>
        </w:rPr>
        <w:t xml:space="preserve"> </w:t>
      </w:r>
    </w:p>
    <w:p w:rsidR="005B7489" w:rsidRDefault="00464F85" w:rsidP="003E26F7">
      <w:pPr>
        <w:numPr>
          <w:ilvl w:val="0"/>
          <w:numId w:val="3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 xml:space="preserve"> </w:t>
      </w:r>
      <w:r w:rsidR="007933CC">
        <w:rPr>
          <w:rFonts w:ascii="Bookman Old Style" w:hAnsi="Bookman Old Style" w:cs="Arial"/>
          <w:lang w:val="es-CL"/>
        </w:rPr>
        <w:t xml:space="preserve">Respecto de la </w:t>
      </w:r>
      <w:r w:rsidR="00262E90" w:rsidRPr="008654D0">
        <w:rPr>
          <w:rFonts w:ascii="Bookman Old Style" w:hAnsi="Bookman Old Style" w:cs="Arial"/>
          <w:lang w:val="es-CL"/>
        </w:rPr>
        <w:t xml:space="preserve">especialidad de </w:t>
      </w:r>
      <w:r w:rsidR="00F10D68" w:rsidRPr="008654D0">
        <w:rPr>
          <w:rFonts w:ascii="Bookman Old Style" w:hAnsi="Bookman Old Style" w:cs="Arial"/>
          <w:u w:val="single"/>
          <w:lang w:val="es-CL"/>
        </w:rPr>
        <w:t>i</w:t>
      </w:r>
      <w:r w:rsidR="00262E90" w:rsidRPr="008654D0">
        <w:rPr>
          <w:rFonts w:ascii="Bookman Old Style" w:hAnsi="Bookman Old Style" w:cs="Arial"/>
          <w:u w:val="single"/>
          <w:lang w:val="es-CL"/>
        </w:rPr>
        <w:t>mplantología</w:t>
      </w:r>
      <w:r w:rsidR="00F10D68" w:rsidRPr="008654D0">
        <w:rPr>
          <w:rFonts w:ascii="Bookman Old Style" w:hAnsi="Bookman Old Style" w:cs="Arial"/>
          <w:lang w:val="es-CL"/>
        </w:rPr>
        <w:t>,</w:t>
      </w:r>
      <w:r w:rsidR="00262E90" w:rsidRPr="008654D0">
        <w:rPr>
          <w:rFonts w:ascii="Bookman Old Style" w:hAnsi="Bookman Old Style" w:cs="Arial"/>
          <w:lang w:val="es-CL"/>
        </w:rPr>
        <w:t xml:space="preserve"> </w:t>
      </w:r>
      <w:r w:rsidR="007933CC">
        <w:rPr>
          <w:rFonts w:ascii="Bookman Old Style" w:hAnsi="Bookman Old Style" w:cs="Arial"/>
          <w:lang w:val="es-CL"/>
        </w:rPr>
        <w:t xml:space="preserve">cabe señalar que </w:t>
      </w:r>
      <w:r w:rsidR="00262E90" w:rsidRPr="008654D0">
        <w:rPr>
          <w:rFonts w:ascii="Bookman Old Style" w:hAnsi="Bookman Old Style" w:cs="Arial"/>
          <w:lang w:val="es-CL"/>
        </w:rPr>
        <w:t xml:space="preserve">los </w:t>
      </w:r>
      <w:r w:rsidR="007933CC">
        <w:rPr>
          <w:rFonts w:ascii="Bookman Old Style" w:hAnsi="Bookman Old Style" w:cs="Arial"/>
          <w:lang w:val="es-CL"/>
        </w:rPr>
        <w:t>i</w:t>
      </w:r>
      <w:r w:rsidR="00262E90" w:rsidRPr="008654D0">
        <w:rPr>
          <w:rFonts w:ascii="Bookman Old Style" w:hAnsi="Bookman Old Style" w:cs="Arial"/>
          <w:lang w:val="es-CL"/>
        </w:rPr>
        <w:t xml:space="preserve">mplantes </w:t>
      </w:r>
      <w:r w:rsidR="007933CC">
        <w:rPr>
          <w:rFonts w:ascii="Bookman Old Style" w:hAnsi="Bookman Old Style" w:cs="Arial"/>
          <w:lang w:val="es-CL"/>
        </w:rPr>
        <w:t>d</w:t>
      </w:r>
      <w:r w:rsidR="00262E90" w:rsidRPr="008654D0">
        <w:rPr>
          <w:rFonts w:ascii="Bookman Old Style" w:hAnsi="Bookman Old Style" w:cs="Arial"/>
          <w:lang w:val="es-CL"/>
        </w:rPr>
        <w:t xml:space="preserve">entales de </w:t>
      </w:r>
      <w:r w:rsidR="007933CC">
        <w:rPr>
          <w:rFonts w:ascii="Bookman Old Style" w:hAnsi="Bookman Old Style" w:cs="Arial"/>
          <w:lang w:val="es-CL"/>
        </w:rPr>
        <w:t>t</w:t>
      </w:r>
      <w:r w:rsidR="00262E90" w:rsidRPr="008654D0">
        <w:rPr>
          <w:rFonts w:ascii="Bookman Old Style" w:hAnsi="Bookman Old Style" w:cs="Arial"/>
          <w:lang w:val="es-CL"/>
        </w:rPr>
        <w:t xml:space="preserve">itanio y los aditamentos protésicos, deben ser adquiridos por el imponente beneficiario, además el costo de la </w:t>
      </w:r>
      <w:r w:rsidR="00A17071">
        <w:rPr>
          <w:rFonts w:ascii="Bookman Old Style" w:hAnsi="Bookman Old Style" w:cs="Arial"/>
          <w:lang w:val="es-CL"/>
        </w:rPr>
        <w:t>r</w:t>
      </w:r>
      <w:r w:rsidR="00262E90" w:rsidRPr="008654D0">
        <w:rPr>
          <w:rFonts w:ascii="Bookman Old Style" w:hAnsi="Bookman Old Style" w:cs="Arial"/>
          <w:lang w:val="es-CL"/>
        </w:rPr>
        <w:t xml:space="preserve">ehabilitación por medio de </w:t>
      </w:r>
      <w:r w:rsidR="00A17071">
        <w:rPr>
          <w:rFonts w:ascii="Bookman Old Style" w:hAnsi="Bookman Old Style" w:cs="Arial"/>
          <w:lang w:val="es-CL"/>
        </w:rPr>
        <w:t>p</w:t>
      </w:r>
      <w:r w:rsidR="00262E90" w:rsidRPr="008654D0">
        <w:rPr>
          <w:rFonts w:ascii="Bookman Old Style" w:hAnsi="Bookman Old Style" w:cs="Arial"/>
          <w:lang w:val="es-CL"/>
        </w:rPr>
        <w:t xml:space="preserve">rótesis </w:t>
      </w:r>
      <w:r w:rsidR="00A17071">
        <w:rPr>
          <w:rFonts w:ascii="Bookman Old Style" w:hAnsi="Bookman Old Style" w:cs="Arial"/>
          <w:lang w:val="es-CL"/>
        </w:rPr>
        <w:t>f</w:t>
      </w:r>
      <w:r w:rsidR="00262E90" w:rsidRPr="008654D0">
        <w:rPr>
          <w:rFonts w:ascii="Bookman Old Style" w:hAnsi="Bookman Old Style" w:cs="Arial"/>
          <w:lang w:val="es-CL"/>
        </w:rPr>
        <w:t xml:space="preserve">ija, </w:t>
      </w:r>
      <w:r w:rsidR="00A17071">
        <w:rPr>
          <w:rFonts w:ascii="Bookman Old Style" w:hAnsi="Bookman Old Style" w:cs="Arial"/>
          <w:lang w:val="es-CL"/>
        </w:rPr>
        <w:t>p</w:t>
      </w:r>
      <w:r w:rsidR="00262E90" w:rsidRPr="008654D0">
        <w:rPr>
          <w:rFonts w:ascii="Bookman Old Style" w:hAnsi="Bookman Old Style" w:cs="Arial"/>
          <w:lang w:val="es-CL"/>
        </w:rPr>
        <w:t xml:space="preserve">rótesis </w:t>
      </w:r>
      <w:r w:rsidR="00A17071">
        <w:rPr>
          <w:rFonts w:ascii="Bookman Old Style" w:hAnsi="Bookman Old Style" w:cs="Arial"/>
          <w:lang w:val="es-CL"/>
        </w:rPr>
        <w:t>r</w:t>
      </w:r>
      <w:r w:rsidR="00262E90" w:rsidRPr="008654D0">
        <w:rPr>
          <w:rFonts w:ascii="Bookman Old Style" w:hAnsi="Bookman Old Style" w:cs="Arial"/>
          <w:lang w:val="es-CL"/>
        </w:rPr>
        <w:t xml:space="preserve">emovible, los trabajos realizados en el </w:t>
      </w:r>
      <w:r w:rsidR="00A17071">
        <w:rPr>
          <w:rFonts w:ascii="Bookman Old Style" w:hAnsi="Bookman Old Style" w:cs="Arial"/>
          <w:lang w:val="es-CL"/>
        </w:rPr>
        <w:t>l</w:t>
      </w:r>
      <w:r w:rsidR="00262E90" w:rsidRPr="008654D0">
        <w:rPr>
          <w:rFonts w:ascii="Bookman Old Style" w:hAnsi="Bookman Old Style" w:cs="Arial"/>
          <w:lang w:val="es-CL"/>
        </w:rPr>
        <w:t xml:space="preserve">aboratorio </w:t>
      </w:r>
      <w:r w:rsidR="00A17071">
        <w:rPr>
          <w:rFonts w:ascii="Bookman Old Style" w:hAnsi="Bookman Old Style" w:cs="Arial"/>
          <w:lang w:val="es-CL"/>
        </w:rPr>
        <w:t>d</w:t>
      </w:r>
      <w:r w:rsidR="00262E90" w:rsidRPr="008654D0">
        <w:rPr>
          <w:rFonts w:ascii="Bookman Old Style" w:hAnsi="Bookman Old Style" w:cs="Arial"/>
          <w:lang w:val="es-CL"/>
        </w:rPr>
        <w:t xml:space="preserve">ental, para ser instalados sobre el implante y el </w:t>
      </w:r>
      <w:r w:rsidR="007933CC">
        <w:rPr>
          <w:rFonts w:ascii="Bookman Old Style" w:hAnsi="Bookman Old Style" w:cs="Arial"/>
          <w:lang w:val="es-CL"/>
        </w:rPr>
        <w:t>p</w:t>
      </w:r>
      <w:r w:rsidR="00262E90" w:rsidRPr="008654D0">
        <w:rPr>
          <w:rFonts w:ascii="Bookman Old Style" w:hAnsi="Bookman Old Style" w:cs="Arial"/>
          <w:lang w:val="es-CL"/>
        </w:rPr>
        <w:t xml:space="preserve">abellón </w:t>
      </w:r>
      <w:r w:rsidR="007933CC">
        <w:rPr>
          <w:rFonts w:ascii="Bookman Old Style" w:hAnsi="Bookman Old Style" w:cs="Arial"/>
          <w:lang w:val="es-CL"/>
        </w:rPr>
        <w:t>d</w:t>
      </w:r>
      <w:r w:rsidR="00262E90" w:rsidRPr="008654D0">
        <w:rPr>
          <w:rFonts w:ascii="Bookman Old Style" w:hAnsi="Bookman Old Style" w:cs="Arial"/>
          <w:lang w:val="es-CL"/>
        </w:rPr>
        <w:t xml:space="preserve">ental de </w:t>
      </w:r>
      <w:r w:rsidR="00A17071">
        <w:rPr>
          <w:rFonts w:ascii="Bookman Old Style" w:hAnsi="Bookman Old Style" w:cs="Arial"/>
          <w:lang w:val="es-CL"/>
        </w:rPr>
        <w:t>c</w:t>
      </w:r>
      <w:r w:rsidR="00262E90" w:rsidRPr="008654D0">
        <w:rPr>
          <w:rFonts w:ascii="Bookman Old Style" w:hAnsi="Bookman Old Style" w:cs="Arial"/>
          <w:lang w:val="es-CL"/>
        </w:rPr>
        <w:t xml:space="preserve">irugía </w:t>
      </w:r>
      <w:r w:rsidR="00A17071">
        <w:rPr>
          <w:rFonts w:ascii="Bookman Old Style" w:hAnsi="Bookman Old Style" w:cs="Arial"/>
          <w:lang w:val="es-CL"/>
        </w:rPr>
        <w:t>m</w:t>
      </w:r>
      <w:r w:rsidR="00262E90" w:rsidRPr="008654D0">
        <w:rPr>
          <w:rFonts w:ascii="Bookman Old Style" w:hAnsi="Bookman Old Style" w:cs="Arial"/>
          <w:lang w:val="es-CL"/>
        </w:rPr>
        <w:t xml:space="preserve">enor, deben ser </w:t>
      </w:r>
      <w:r w:rsidR="00F10D68" w:rsidRPr="008654D0">
        <w:rPr>
          <w:rFonts w:ascii="Bookman Old Style" w:hAnsi="Bookman Old Style" w:cs="Arial"/>
          <w:lang w:val="es-CL"/>
        </w:rPr>
        <w:t>pagados</w:t>
      </w:r>
      <w:r w:rsidR="00262E90" w:rsidRPr="008654D0">
        <w:rPr>
          <w:rFonts w:ascii="Bookman Old Style" w:hAnsi="Bookman Old Style" w:cs="Arial"/>
          <w:lang w:val="es-CL"/>
        </w:rPr>
        <w:t xml:space="preserve"> por el imponente beneficiario</w:t>
      </w:r>
      <w:r w:rsidR="00A17071">
        <w:rPr>
          <w:rFonts w:ascii="Bookman Old Style" w:hAnsi="Bookman Old Style" w:cs="Arial"/>
          <w:lang w:val="es-CL"/>
        </w:rPr>
        <w:t xml:space="preserve"> suscrito al Convenio</w:t>
      </w:r>
      <w:r w:rsidR="00262E90" w:rsidRPr="008654D0">
        <w:rPr>
          <w:rFonts w:ascii="Bookman Old Style" w:hAnsi="Bookman Old Style" w:cs="Arial"/>
          <w:lang w:val="es-CL"/>
        </w:rPr>
        <w:t xml:space="preserve"> de acuerdo a los aranceles fijados por la </w:t>
      </w:r>
      <w:r w:rsidR="00A17071">
        <w:rPr>
          <w:rFonts w:ascii="Bookman Old Style" w:hAnsi="Bookman Old Style" w:cs="Arial"/>
          <w:lang w:val="es-CL"/>
        </w:rPr>
        <w:t>aludida</w:t>
      </w:r>
      <w:r w:rsidR="00262E90" w:rsidRPr="008654D0">
        <w:rPr>
          <w:rFonts w:ascii="Bookman Old Style" w:hAnsi="Bookman Old Style" w:cs="Arial"/>
          <w:lang w:val="es-CL"/>
        </w:rPr>
        <w:t xml:space="preserve"> Orden</w:t>
      </w:r>
      <w:r w:rsidR="003E26F7" w:rsidRPr="008654D0">
        <w:rPr>
          <w:rFonts w:ascii="Bookman Old Style" w:hAnsi="Bookman Old Style" w:cs="Arial"/>
          <w:lang w:val="es-CL"/>
        </w:rPr>
        <w:t xml:space="preserve"> General.</w:t>
      </w:r>
    </w:p>
    <w:p w:rsidR="005B7489" w:rsidRDefault="005B7489" w:rsidP="005B7489">
      <w:pPr>
        <w:pStyle w:val="Textoindependiente"/>
        <w:rPr>
          <w:lang w:val="es-CL"/>
        </w:rPr>
      </w:pPr>
      <w:r>
        <w:rPr>
          <w:lang w:val="es-CL"/>
        </w:rPr>
        <w:br w:type="page"/>
      </w:r>
    </w:p>
    <w:p w:rsidR="001A1A23" w:rsidRPr="008654D0" w:rsidRDefault="001A1A23" w:rsidP="005B7489">
      <w:pPr>
        <w:ind w:left="480" w:right="-801"/>
        <w:jc w:val="both"/>
        <w:rPr>
          <w:rFonts w:ascii="Bookman Old Style" w:hAnsi="Bookman Old Style" w:cs="Arial"/>
          <w:lang w:val="es-CL"/>
        </w:rPr>
      </w:pPr>
    </w:p>
    <w:p w:rsidR="003E26F7" w:rsidRPr="00B04733" w:rsidRDefault="00F10D68" w:rsidP="00D43D22">
      <w:pPr>
        <w:pStyle w:val="Textoindependiente"/>
        <w:numPr>
          <w:ilvl w:val="0"/>
          <w:numId w:val="3"/>
        </w:numPr>
        <w:spacing w:line="235" w:lineRule="auto"/>
        <w:ind w:left="426" w:right="-801" w:firstLine="0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Indicar que concerniente a la especialidad de </w:t>
      </w:r>
      <w:r w:rsidRPr="008654D0">
        <w:rPr>
          <w:rFonts w:ascii="Bookman Old Style" w:hAnsi="Bookman Old Style" w:cs="Arial"/>
          <w:u w:val="single"/>
          <w:lang w:val="es-CL"/>
        </w:rPr>
        <w:t>ortodoncia</w:t>
      </w:r>
      <w:r w:rsidRPr="008654D0">
        <w:rPr>
          <w:rFonts w:ascii="Bookman Old Style" w:hAnsi="Bookman Old Style" w:cs="Arial"/>
          <w:lang w:val="es-CL"/>
        </w:rPr>
        <w:t>, e</w:t>
      </w:r>
      <w:r w:rsidRPr="008654D0">
        <w:rPr>
          <w:rFonts w:ascii="Bookman Old Style" w:hAnsi="Bookman Old Style" w:cs="Arial"/>
          <w:color w:val="000000" w:themeColor="text1"/>
          <w:lang w:val="es-CL"/>
        </w:rPr>
        <w:t xml:space="preserve">ste tipo de tratamiento se le entregará a las cargas familiares legalmente reconocidas del personal en retiro que haya suscrito el convenio, sólo hasta los 16 años de edad </w:t>
      </w:r>
      <w:r w:rsidR="00621B34">
        <w:rPr>
          <w:rFonts w:ascii="Bookman Old Style" w:hAnsi="Bookman Old Style" w:cs="Arial"/>
          <w:color w:val="000000" w:themeColor="text1"/>
          <w:lang w:val="es-CL"/>
        </w:rPr>
        <w:t xml:space="preserve">(acorde a las condiciones propias de la especialidad) </w:t>
      </w:r>
      <w:r w:rsidRPr="008654D0">
        <w:rPr>
          <w:rFonts w:ascii="Bookman Old Style" w:hAnsi="Bookman Old Style" w:cs="Arial"/>
          <w:color w:val="000000" w:themeColor="text1"/>
          <w:lang w:val="es-CL"/>
        </w:rPr>
        <w:t xml:space="preserve">y que </w:t>
      </w:r>
      <w:r w:rsidRPr="008654D0">
        <w:rPr>
          <w:rFonts w:ascii="Bookman Old Style" w:hAnsi="Bookman Old Style"/>
          <w:color w:val="000000" w:themeColor="text1"/>
          <w:lang w:val="es-CL"/>
        </w:rPr>
        <w:t>el costo del set de brackets, arcos y bandas, serán de cargo del titular, conforme al valor de adquisición pagado por el Fondo Odontológico, el pago será en efectivo para los pacientes de la Subdirección Odontológica del HOSCAR, y para los pacientes de la Red de Salud por depósito bancario en la cuenta del Fondo Odontológico. N° 5124379 del Banco Estado.</w:t>
      </w:r>
    </w:p>
    <w:p w:rsidR="00B04733" w:rsidRPr="008654D0" w:rsidRDefault="00B04733" w:rsidP="00D43D22">
      <w:pPr>
        <w:pStyle w:val="Textoindependiente"/>
        <w:numPr>
          <w:ilvl w:val="0"/>
          <w:numId w:val="3"/>
        </w:numPr>
        <w:spacing w:line="235" w:lineRule="auto"/>
        <w:ind w:left="426" w:right="-801" w:firstLine="0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/>
          <w:color w:val="000000" w:themeColor="text1"/>
          <w:lang w:val="es-CL"/>
        </w:rPr>
        <w:t xml:space="preserve">Las </w:t>
      </w:r>
      <w:r w:rsidRPr="00B04733">
        <w:rPr>
          <w:rFonts w:ascii="Bookman Old Style" w:hAnsi="Bookman Old Style"/>
          <w:color w:val="000000" w:themeColor="text1"/>
          <w:u w:val="single"/>
          <w:lang w:val="es-CL"/>
        </w:rPr>
        <w:t>prestaciones del laboratorio dental</w:t>
      </w:r>
      <w:r>
        <w:rPr>
          <w:rFonts w:ascii="Bookman Old Style" w:hAnsi="Bookman Old Style"/>
          <w:color w:val="000000" w:themeColor="text1"/>
          <w:lang w:val="es-CL"/>
        </w:rPr>
        <w:t xml:space="preserve"> o la reposición de estas serán pagadas por el titular o por el paciente según el nivel correspondiente (1, 2 o 3).</w:t>
      </w:r>
    </w:p>
    <w:p w:rsidR="00F10D68" w:rsidRPr="008654D0" w:rsidRDefault="00F10D68" w:rsidP="00A17071">
      <w:pPr>
        <w:pStyle w:val="Textoindependiente"/>
        <w:spacing w:line="235" w:lineRule="auto"/>
        <w:ind w:left="426" w:right="-801"/>
        <w:jc w:val="both"/>
        <w:rPr>
          <w:rFonts w:ascii="Bookman Old Style" w:hAnsi="Bookman Old Style" w:cs="Arial"/>
          <w:lang w:val="es-CL"/>
        </w:rPr>
      </w:pPr>
    </w:p>
    <w:p w:rsidR="003E26F7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lang w:val="es-CL"/>
        </w:rPr>
      </w:pPr>
      <w:r w:rsidRPr="008654D0">
        <w:rPr>
          <w:rFonts w:ascii="Bookman Old Style" w:hAnsi="Bookman Old Style" w:cs="Arial"/>
          <w:b/>
          <w:lang w:val="es-CL"/>
        </w:rPr>
        <w:t>IMPONENTE BENEFICIARIO Y BENEFICIARIO</w:t>
      </w:r>
      <w:r w:rsidR="00A90EAB">
        <w:rPr>
          <w:rFonts w:ascii="Bookman Old Style" w:hAnsi="Bookman Old Style" w:cs="Arial"/>
          <w:b/>
          <w:lang w:val="es-CL"/>
        </w:rPr>
        <w:t>S</w:t>
      </w:r>
    </w:p>
    <w:p w:rsidR="00A90EAB" w:rsidRPr="008654D0" w:rsidRDefault="00A90EAB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  <w:r w:rsidRPr="008654D0">
        <w:rPr>
          <w:rFonts w:ascii="Bookman Old Style" w:hAnsi="Bookman Old Style" w:cs="Arial"/>
          <w:b/>
          <w:u w:val="single"/>
          <w:lang w:val="es-CL"/>
        </w:rPr>
        <w:t>IMPONENTE BENEFICIARIO PUEDE SER:</w:t>
      </w:r>
    </w:p>
    <w:p w:rsidR="001A1A23" w:rsidRPr="008654D0" w:rsidRDefault="008E7C1B" w:rsidP="003E26F7">
      <w:pPr>
        <w:pStyle w:val="Textoindependiente"/>
        <w:numPr>
          <w:ilvl w:val="0"/>
          <w:numId w:val="7"/>
        </w:numPr>
        <w:ind w:right="-801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>El</w:t>
      </w:r>
      <w:r w:rsidR="00262E90" w:rsidRPr="008654D0">
        <w:rPr>
          <w:rFonts w:ascii="Bookman Old Style" w:hAnsi="Bookman Old Style" w:cs="Arial"/>
          <w:lang w:val="es-CL"/>
        </w:rPr>
        <w:t xml:space="preserve"> personal en retir</w:t>
      </w:r>
      <w:r>
        <w:rPr>
          <w:rFonts w:ascii="Bookman Old Style" w:hAnsi="Bookman Old Style" w:cs="Arial"/>
          <w:lang w:val="es-CL"/>
        </w:rPr>
        <w:t>o</w:t>
      </w:r>
      <w:r w:rsidR="00262E90" w:rsidRPr="008654D0">
        <w:rPr>
          <w:rFonts w:ascii="Bookman Old Style" w:hAnsi="Bookman Old Style" w:cs="Arial"/>
          <w:lang w:val="es-CL"/>
        </w:rPr>
        <w:t xml:space="preserve"> de Carabineros.</w:t>
      </w:r>
    </w:p>
    <w:p w:rsidR="001A1A23" w:rsidRPr="008654D0" w:rsidRDefault="00262E90" w:rsidP="003E26F7">
      <w:pPr>
        <w:pStyle w:val="Textoindependiente"/>
        <w:numPr>
          <w:ilvl w:val="0"/>
          <w:numId w:val="7"/>
        </w:numPr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La</w:t>
      </w:r>
      <w:r w:rsidR="003E26F7" w:rsidRPr="008654D0">
        <w:rPr>
          <w:rFonts w:ascii="Bookman Old Style" w:hAnsi="Bookman Old Style" w:cs="Arial"/>
          <w:lang w:val="es-CL"/>
        </w:rPr>
        <w:t xml:space="preserve"> </w:t>
      </w:r>
      <w:r w:rsidRPr="008654D0">
        <w:rPr>
          <w:rFonts w:ascii="Bookman Old Style" w:hAnsi="Bookman Old Style" w:cs="Arial"/>
          <w:lang w:val="es-CL"/>
        </w:rPr>
        <w:t>o él cónyuge</w:t>
      </w:r>
      <w:r w:rsidR="00A90EAB">
        <w:rPr>
          <w:rFonts w:ascii="Bookman Old Style" w:hAnsi="Bookman Old Style" w:cs="Arial"/>
          <w:lang w:val="es-CL"/>
        </w:rPr>
        <w:t xml:space="preserve"> y</w:t>
      </w:r>
      <w:r w:rsidRPr="008654D0">
        <w:rPr>
          <w:rFonts w:ascii="Bookman Old Style" w:hAnsi="Bookman Old Style" w:cs="Arial"/>
          <w:lang w:val="es-CL"/>
        </w:rPr>
        <w:t xml:space="preserve"> montepiados.</w:t>
      </w:r>
    </w:p>
    <w:p w:rsidR="001A1A23" w:rsidRPr="008654D0" w:rsidRDefault="008E7C1B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>Para efectos de contar con los beneficios que contiene el Convenio de Prestaciones Odontológicas, las personas antes referidas</w:t>
      </w:r>
      <w:r w:rsidR="00262E90" w:rsidRPr="008654D0">
        <w:rPr>
          <w:rFonts w:ascii="Bookman Old Style" w:hAnsi="Bookman Old Style" w:cs="Arial"/>
          <w:lang w:val="es-CL"/>
        </w:rPr>
        <w:t xml:space="preserve"> deberán adherirse al </w:t>
      </w:r>
      <w:r>
        <w:rPr>
          <w:rFonts w:ascii="Bookman Old Style" w:hAnsi="Bookman Old Style" w:cs="Arial"/>
          <w:lang w:val="es-CL"/>
        </w:rPr>
        <w:t>mismo</w:t>
      </w:r>
      <w:r w:rsidR="00262E90" w:rsidRPr="008654D0">
        <w:rPr>
          <w:rFonts w:ascii="Bookman Old Style" w:hAnsi="Bookman Old Style" w:cs="Arial"/>
          <w:lang w:val="es-CL"/>
        </w:rPr>
        <w:t xml:space="preserve"> y cumplir los demás requisitos establecidos en </w:t>
      </w:r>
      <w:r>
        <w:rPr>
          <w:rFonts w:ascii="Bookman Old Style" w:hAnsi="Bookman Old Style" w:cs="Arial"/>
          <w:lang w:val="es-CL"/>
        </w:rPr>
        <w:t>aquel</w:t>
      </w:r>
      <w:r w:rsidR="00262E90" w:rsidRPr="008654D0">
        <w:rPr>
          <w:rFonts w:ascii="Bookman Old Style" w:hAnsi="Bookman Old Style" w:cs="Arial"/>
          <w:lang w:val="es-CL"/>
        </w:rPr>
        <w:t>.</w:t>
      </w:r>
    </w:p>
    <w:p w:rsidR="008E7C1B" w:rsidRDefault="008E7C1B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</w:p>
    <w:p w:rsidR="001A1A23" w:rsidRPr="008654D0" w:rsidRDefault="00262E90" w:rsidP="00BD564D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  <w:r w:rsidRPr="008654D0">
        <w:rPr>
          <w:rFonts w:ascii="Bookman Old Style" w:hAnsi="Bookman Old Style" w:cs="Arial"/>
          <w:b/>
          <w:u w:val="single"/>
          <w:lang w:val="es-CL"/>
        </w:rPr>
        <w:t>BENEFICIARIO PUEDE SER:</w:t>
      </w:r>
    </w:p>
    <w:p w:rsidR="00D77E62" w:rsidRDefault="008E7C1B" w:rsidP="00D77E62">
      <w:pPr>
        <w:pStyle w:val="Textoindependiente"/>
        <w:numPr>
          <w:ilvl w:val="0"/>
          <w:numId w:val="13"/>
        </w:numPr>
        <w:ind w:right="-801"/>
        <w:jc w:val="both"/>
        <w:rPr>
          <w:rFonts w:ascii="Bookman Old Style" w:hAnsi="Bookman Old Style" w:cs="Arial"/>
          <w:lang w:val="es-CL"/>
        </w:rPr>
      </w:pPr>
      <w:r w:rsidRPr="00D77E62">
        <w:rPr>
          <w:rFonts w:ascii="Bookman Old Style" w:hAnsi="Bookman Old Style" w:cs="Arial"/>
          <w:lang w:val="es-CL"/>
        </w:rPr>
        <w:t>El o la cónyuge del Imponente Beneficiario, que sea carga familiar legalmente reconocida</w:t>
      </w:r>
      <w:r w:rsidR="00BD564D" w:rsidRPr="00D77E62">
        <w:rPr>
          <w:rFonts w:ascii="Bookman Old Style" w:hAnsi="Bookman Old Style" w:cs="Arial"/>
          <w:lang w:val="es-CL"/>
        </w:rPr>
        <w:t>, que no se encuentren adscrito</w:t>
      </w:r>
      <w:r w:rsidR="00D34878">
        <w:rPr>
          <w:rFonts w:ascii="Bookman Old Style" w:hAnsi="Bookman Old Style" w:cs="Arial"/>
          <w:lang w:val="es-CL"/>
        </w:rPr>
        <w:t>s</w:t>
      </w:r>
      <w:r w:rsidR="00BD564D" w:rsidRPr="00D77E62">
        <w:rPr>
          <w:rFonts w:ascii="Bookman Old Style" w:hAnsi="Bookman Old Style" w:cs="Arial"/>
          <w:lang w:val="es-CL"/>
        </w:rPr>
        <w:t xml:space="preserve"> a un sistema de salud distinto al del Imponente Beneficiario. </w:t>
      </w:r>
    </w:p>
    <w:p w:rsidR="00D77E62" w:rsidRDefault="008E7C1B" w:rsidP="00D77E62">
      <w:pPr>
        <w:pStyle w:val="Textoindependiente"/>
        <w:numPr>
          <w:ilvl w:val="0"/>
          <w:numId w:val="13"/>
        </w:numPr>
        <w:ind w:right="-801"/>
        <w:jc w:val="both"/>
        <w:rPr>
          <w:rFonts w:ascii="Bookman Old Style" w:hAnsi="Bookman Old Style" w:cs="Arial"/>
          <w:lang w:val="es-CL"/>
        </w:rPr>
      </w:pPr>
      <w:r w:rsidRPr="00D77E62">
        <w:rPr>
          <w:rFonts w:ascii="Bookman Old Style" w:hAnsi="Bookman Old Style" w:cs="Arial"/>
          <w:lang w:val="es-CL"/>
        </w:rPr>
        <w:t xml:space="preserve">Los hijos </w:t>
      </w:r>
      <w:r w:rsidR="00BD564D" w:rsidRPr="00D77E62">
        <w:rPr>
          <w:rFonts w:ascii="Bookman Old Style" w:hAnsi="Bookman Old Style" w:cs="Arial"/>
          <w:lang w:val="es-CL"/>
        </w:rPr>
        <w:t xml:space="preserve">o hijas </w:t>
      </w:r>
      <w:r w:rsidRPr="00D77E62">
        <w:rPr>
          <w:rFonts w:ascii="Bookman Old Style" w:hAnsi="Bookman Old Style" w:cs="Arial"/>
          <w:lang w:val="es-CL"/>
        </w:rPr>
        <w:t>del personal en retiro, que sea</w:t>
      </w:r>
      <w:r w:rsidR="00BD564D" w:rsidRPr="00D77E62">
        <w:rPr>
          <w:rFonts w:ascii="Bookman Old Style" w:hAnsi="Bookman Old Style" w:cs="Arial"/>
          <w:lang w:val="es-CL"/>
        </w:rPr>
        <w:t>n cargas legalmente reconocidas</w:t>
      </w:r>
      <w:r w:rsidR="00A90EAB">
        <w:rPr>
          <w:rFonts w:ascii="Bookman Old Style" w:hAnsi="Bookman Old Style" w:cs="Arial"/>
          <w:lang w:val="es-CL"/>
        </w:rPr>
        <w:t>.</w:t>
      </w:r>
    </w:p>
    <w:p w:rsidR="00D77E62" w:rsidRDefault="008E7C1B" w:rsidP="00D77E62">
      <w:pPr>
        <w:pStyle w:val="Textoindependiente"/>
        <w:numPr>
          <w:ilvl w:val="0"/>
          <w:numId w:val="13"/>
        </w:numPr>
        <w:ind w:right="-801"/>
        <w:jc w:val="both"/>
        <w:rPr>
          <w:rFonts w:ascii="Bookman Old Style" w:hAnsi="Bookman Old Style" w:cs="Arial"/>
          <w:lang w:val="es-CL"/>
        </w:rPr>
      </w:pPr>
      <w:r w:rsidRPr="00D77E62">
        <w:rPr>
          <w:rFonts w:ascii="Bookman Old Style" w:hAnsi="Bookman Old Style" w:cs="Arial"/>
          <w:lang w:val="es-CL"/>
        </w:rPr>
        <w:t>Montepiado/a y sus hijos que sean cargas familiares legalmente reconocidas.</w:t>
      </w:r>
    </w:p>
    <w:p w:rsidR="005B7489" w:rsidRDefault="008E7C1B" w:rsidP="00D77E62">
      <w:pPr>
        <w:pStyle w:val="Textoindependiente"/>
        <w:numPr>
          <w:ilvl w:val="0"/>
          <w:numId w:val="13"/>
        </w:numPr>
        <w:ind w:right="-801"/>
        <w:jc w:val="both"/>
        <w:rPr>
          <w:rFonts w:ascii="Bookman Old Style" w:hAnsi="Bookman Old Style" w:cs="Arial"/>
          <w:lang w:val="es-CL"/>
        </w:rPr>
      </w:pPr>
      <w:r w:rsidRPr="00D77E62">
        <w:rPr>
          <w:rFonts w:ascii="Bookman Old Style" w:hAnsi="Bookman Old Style" w:cs="Arial"/>
          <w:lang w:val="es-CL"/>
        </w:rPr>
        <w:t>La hija o hijo del personal en retiro de Carabineros o del causante del montepío que padezca de discapacidad o que sea causante de asignación familiar elevada al duplo.</w:t>
      </w:r>
    </w:p>
    <w:p w:rsidR="005B7489" w:rsidRDefault="005B7489" w:rsidP="005B7489">
      <w:pPr>
        <w:pStyle w:val="Textoindependiente"/>
        <w:rPr>
          <w:lang w:val="es-CL"/>
        </w:rPr>
      </w:pPr>
      <w:r>
        <w:rPr>
          <w:lang w:val="es-CL"/>
        </w:rPr>
        <w:br w:type="page"/>
      </w:r>
    </w:p>
    <w:p w:rsidR="00D77E62" w:rsidRDefault="00D77E62" w:rsidP="005B7489">
      <w:pPr>
        <w:pStyle w:val="Textoindependiente"/>
        <w:ind w:left="720" w:right="-801"/>
        <w:jc w:val="both"/>
        <w:rPr>
          <w:rFonts w:ascii="Bookman Old Style" w:hAnsi="Bookman Old Style" w:cs="Arial"/>
          <w:lang w:val="es-CL"/>
        </w:rPr>
      </w:pPr>
    </w:p>
    <w:p w:rsidR="00D77E62" w:rsidRDefault="00BD564D" w:rsidP="00D77E62">
      <w:pPr>
        <w:pStyle w:val="Textoindependiente"/>
        <w:numPr>
          <w:ilvl w:val="0"/>
          <w:numId w:val="13"/>
        </w:numPr>
        <w:ind w:right="-801"/>
        <w:jc w:val="both"/>
        <w:rPr>
          <w:rFonts w:ascii="Bookman Old Style" w:hAnsi="Bookman Old Style" w:cs="Arial"/>
          <w:lang w:val="es-CL"/>
        </w:rPr>
      </w:pPr>
      <w:r w:rsidRPr="00D77E62">
        <w:rPr>
          <w:rFonts w:ascii="Bookman Old Style" w:hAnsi="Bookman Old Style" w:cs="Arial"/>
          <w:lang w:val="es-CL"/>
        </w:rPr>
        <w:t xml:space="preserve">Los hijos o hijas que </w:t>
      </w:r>
      <w:r w:rsidR="00A90EAB">
        <w:rPr>
          <w:rFonts w:ascii="Bookman Old Style" w:hAnsi="Bookman Old Style" w:cs="Arial"/>
          <w:lang w:val="es-CL"/>
        </w:rPr>
        <w:t>n</w:t>
      </w:r>
      <w:r w:rsidRPr="00D77E62">
        <w:rPr>
          <w:rFonts w:ascii="Bookman Old Style" w:hAnsi="Bookman Old Style" w:cs="Arial"/>
          <w:lang w:val="es-CL"/>
        </w:rPr>
        <w:t xml:space="preserve">o sean carga legalmente reconocida que cumplan los siguientes requisitos: no tener más de 28 años de edad ni encontrarse adscrito a otro sistema de salud distinto al del Imponente Beneficiario; que se encuentren estudiando una profesión u oficio, debiendo acreditar tal calidad mediante un certificado extendido por el respectivo Centro Técnico Superior, Universidad o Establecimiento Educacional; que se encuentren estudiando un Preuniversitario, realizando práctica profesional o en proceso de tesis, debiendo acreditar tal situación mediante el certificado respectivo emitido por la institución correspondiente. </w:t>
      </w:r>
    </w:p>
    <w:p w:rsidR="00BD564D" w:rsidRPr="00D77E62" w:rsidRDefault="00BD564D" w:rsidP="00D77E62">
      <w:pPr>
        <w:pStyle w:val="Textoindependiente"/>
        <w:numPr>
          <w:ilvl w:val="0"/>
          <w:numId w:val="13"/>
        </w:numPr>
        <w:ind w:right="-801"/>
        <w:jc w:val="both"/>
        <w:rPr>
          <w:rFonts w:ascii="Bookman Old Style" w:hAnsi="Bookman Old Style" w:cs="Arial"/>
          <w:lang w:val="es-CL"/>
        </w:rPr>
      </w:pPr>
      <w:r w:rsidRPr="00D77E62">
        <w:rPr>
          <w:rFonts w:ascii="Bookman Old Style" w:hAnsi="Bookman Old Style" w:cs="Arial"/>
          <w:lang w:val="es-CL"/>
        </w:rPr>
        <w:t>Respecto del o la cónyuge</w:t>
      </w:r>
      <w:r w:rsidR="00D77E62">
        <w:rPr>
          <w:rFonts w:ascii="Bookman Old Style" w:hAnsi="Bookman Old Style" w:cs="Arial"/>
          <w:lang w:val="es-CL"/>
        </w:rPr>
        <w:t xml:space="preserve"> indicado en el numeral 1. de este acápite</w:t>
      </w:r>
      <w:r w:rsidRPr="00D77E62">
        <w:rPr>
          <w:rFonts w:ascii="Bookman Old Style" w:hAnsi="Bookman Old Style" w:cs="Arial"/>
          <w:lang w:val="es-CL"/>
        </w:rPr>
        <w:t>, de los hijos carga</w:t>
      </w:r>
      <w:r w:rsidR="00A90EAB">
        <w:rPr>
          <w:rFonts w:ascii="Bookman Old Style" w:hAnsi="Bookman Old Style" w:cs="Arial"/>
          <w:lang w:val="es-CL"/>
        </w:rPr>
        <w:t>s</w:t>
      </w:r>
      <w:r w:rsidRPr="00D77E62">
        <w:rPr>
          <w:rFonts w:ascii="Bookman Old Style" w:hAnsi="Bookman Old Style" w:cs="Arial"/>
          <w:lang w:val="es-CL"/>
        </w:rPr>
        <w:t xml:space="preserve"> familiares mayores de edad </w:t>
      </w:r>
      <w:r w:rsidR="00D77E62">
        <w:rPr>
          <w:rFonts w:ascii="Bookman Old Style" w:hAnsi="Bookman Old Style" w:cs="Arial"/>
          <w:lang w:val="es-CL"/>
        </w:rPr>
        <w:t xml:space="preserve">mencionados en el numeral 2. </w:t>
      </w:r>
      <w:r w:rsidRPr="00D77E62">
        <w:rPr>
          <w:rFonts w:ascii="Bookman Old Style" w:hAnsi="Bookman Old Style" w:cs="Arial"/>
          <w:lang w:val="es-CL"/>
        </w:rPr>
        <w:t>y de los hijos mayores de edad que no sean cargas familiares</w:t>
      </w:r>
      <w:r w:rsidR="00D77E62">
        <w:rPr>
          <w:rFonts w:ascii="Bookman Old Style" w:hAnsi="Bookman Old Style" w:cs="Arial"/>
          <w:lang w:val="es-CL"/>
        </w:rPr>
        <w:t xml:space="preserve"> </w:t>
      </w:r>
      <w:r w:rsidR="00A90EAB">
        <w:rPr>
          <w:rFonts w:ascii="Bookman Old Style" w:hAnsi="Bookman Old Style" w:cs="Arial"/>
          <w:lang w:val="es-CL"/>
        </w:rPr>
        <w:t>señaladas</w:t>
      </w:r>
      <w:r w:rsidR="00D77E62">
        <w:rPr>
          <w:rFonts w:ascii="Bookman Old Style" w:hAnsi="Bookman Old Style" w:cs="Arial"/>
          <w:lang w:val="es-CL"/>
        </w:rPr>
        <w:t xml:space="preserve"> en el numeral 5., para efectos de ser beneficiarios del presente Convenio </w:t>
      </w:r>
      <w:r w:rsidRPr="00D77E62">
        <w:rPr>
          <w:rFonts w:ascii="Bookman Old Style" w:hAnsi="Bookman Old Style" w:cs="Arial"/>
          <w:lang w:val="es-CL"/>
        </w:rPr>
        <w:t xml:space="preserve">deberá acompañarse una declaración jurada notarial </w:t>
      </w:r>
      <w:r w:rsidR="00D77E62">
        <w:rPr>
          <w:rFonts w:ascii="Bookman Old Style" w:hAnsi="Bookman Old Style" w:cs="Arial"/>
          <w:lang w:val="es-CL"/>
        </w:rPr>
        <w:t>en que expresamente señale</w:t>
      </w:r>
      <w:r w:rsidRPr="00D77E62">
        <w:rPr>
          <w:rFonts w:ascii="Bookman Old Style" w:hAnsi="Bookman Old Style" w:cs="Arial"/>
          <w:lang w:val="es-CL"/>
        </w:rPr>
        <w:t xml:space="preserve">n no encontrarse afiliado a un sistema de salud distinto. </w:t>
      </w:r>
      <w:r w:rsidR="00D77E62">
        <w:rPr>
          <w:rFonts w:ascii="Bookman Old Style" w:hAnsi="Bookman Old Style" w:cs="Arial"/>
          <w:lang w:val="es-CL"/>
        </w:rPr>
        <w:t xml:space="preserve">Asimismo, si </w:t>
      </w:r>
      <w:r w:rsidR="007B700A">
        <w:rPr>
          <w:rFonts w:ascii="Bookman Old Style" w:hAnsi="Bookman Old Style" w:cs="Arial"/>
          <w:lang w:val="es-CL"/>
        </w:rPr>
        <w:t xml:space="preserve">estando vigente </w:t>
      </w:r>
      <w:r w:rsidR="00D77E62">
        <w:rPr>
          <w:rFonts w:ascii="Bookman Old Style" w:hAnsi="Bookman Old Style" w:cs="Arial"/>
          <w:lang w:val="es-CL"/>
        </w:rPr>
        <w:t xml:space="preserve">el Convenio, </w:t>
      </w:r>
      <w:r w:rsidR="007B700A">
        <w:rPr>
          <w:rFonts w:ascii="Bookman Old Style" w:hAnsi="Bookman Old Style" w:cs="Arial"/>
          <w:lang w:val="es-CL"/>
        </w:rPr>
        <w:t xml:space="preserve">los beneficiarios </w:t>
      </w:r>
      <w:r w:rsidR="00D77E62">
        <w:rPr>
          <w:rFonts w:ascii="Bookman Old Style" w:hAnsi="Bookman Old Style" w:cs="Arial"/>
          <w:lang w:val="es-CL"/>
        </w:rPr>
        <w:t xml:space="preserve">se adscriben a un sistema de salud diverso, deberá el Imponente avisar inmediatamente </w:t>
      </w:r>
      <w:r w:rsidR="00D34878">
        <w:rPr>
          <w:rFonts w:ascii="Bookman Old Style" w:hAnsi="Bookman Old Style" w:cs="Arial"/>
          <w:lang w:val="es-CL"/>
        </w:rPr>
        <w:t xml:space="preserve">a la Oficina de Convenio Odontológico </w:t>
      </w:r>
      <w:r w:rsidR="00D77E62">
        <w:rPr>
          <w:rFonts w:ascii="Bookman Old Style" w:hAnsi="Bookman Old Style" w:cs="Arial"/>
          <w:lang w:val="es-CL"/>
        </w:rPr>
        <w:t>de tal situación para efectos de excluir</w:t>
      </w:r>
      <w:r w:rsidR="007B700A">
        <w:rPr>
          <w:rFonts w:ascii="Bookman Old Style" w:hAnsi="Bookman Old Style" w:cs="Arial"/>
          <w:lang w:val="es-CL"/>
        </w:rPr>
        <w:t>los</w:t>
      </w:r>
      <w:r w:rsidR="00D77E62">
        <w:rPr>
          <w:rFonts w:ascii="Bookman Old Style" w:hAnsi="Bookman Old Style" w:cs="Arial"/>
          <w:lang w:val="es-CL"/>
        </w:rPr>
        <w:t xml:space="preserve"> del </w:t>
      </w:r>
      <w:r w:rsidR="007B700A">
        <w:rPr>
          <w:rFonts w:ascii="Bookman Old Style" w:hAnsi="Bookman Old Style" w:cs="Arial"/>
          <w:lang w:val="es-CL"/>
        </w:rPr>
        <w:t xml:space="preserve">presente </w:t>
      </w:r>
      <w:r w:rsidR="00D77E62">
        <w:rPr>
          <w:rFonts w:ascii="Bookman Old Style" w:hAnsi="Bookman Old Style" w:cs="Arial"/>
          <w:lang w:val="es-CL"/>
        </w:rPr>
        <w:t>Convenio.</w:t>
      </w:r>
    </w:p>
    <w:p w:rsidR="00A90EAB" w:rsidRDefault="00A90EAB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lang w:val="es-CL"/>
        </w:rPr>
      </w:pP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lang w:val="es-CL"/>
        </w:rPr>
      </w:pPr>
      <w:r w:rsidRPr="008654D0">
        <w:rPr>
          <w:rFonts w:ascii="Bookman Old Style" w:hAnsi="Bookman Old Style" w:cs="Arial"/>
          <w:b/>
          <w:lang w:val="es-CL"/>
        </w:rPr>
        <w:t>AFILIACIÓN, COBERTURA Y PAGO DE ARANCELES DENTALES POR ESPECIALIDADES.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  <w:r w:rsidRPr="008654D0">
        <w:rPr>
          <w:rFonts w:ascii="Bookman Old Style" w:hAnsi="Bookman Old Style" w:cs="Arial"/>
          <w:b/>
          <w:u w:val="single"/>
          <w:lang w:val="es-CL"/>
        </w:rPr>
        <w:t>AFILIACION</w:t>
      </w:r>
    </w:p>
    <w:p w:rsidR="001A1A23" w:rsidRPr="008654D0" w:rsidRDefault="008E7C1B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t xml:space="preserve">Relativo a la afiliación, </w:t>
      </w:r>
      <w:r w:rsidR="00262E90" w:rsidRPr="008654D0">
        <w:rPr>
          <w:rFonts w:ascii="Bookman Old Style" w:hAnsi="Bookman Old Style" w:cs="Arial"/>
          <w:lang w:val="es-CL"/>
        </w:rPr>
        <w:t>el Imponente Beneficiario deberá completar, firmar y hacer llegar la solicitud de afiliación voluntaria</w:t>
      </w:r>
      <w:r>
        <w:rPr>
          <w:rFonts w:ascii="Bookman Old Style" w:hAnsi="Bookman Old Style" w:cs="Arial"/>
          <w:lang w:val="es-CL"/>
        </w:rPr>
        <w:t>. Para estos efectos, el documento en que conste su afiliación podrá entregarlo: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E7C1B">
        <w:rPr>
          <w:rFonts w:ascii="Bookman Old Style" w:hAnsi="Bookman Old Style" w:cs="Arial"/>
          <w:b/>
          <w:lang w:val="es-CL"/>
        </w:rPr>
        <w:t>1</w:t>
      </w:r>
      <w:r w:rsidRPr="008654D0">
        <w:rPr>
          <w:rFonts w:ascii="Bookman Old Style" w:hAnsi="Bookman Old Style" w:cs="Arial"/>
          <w:lang w:val="es-CL"/>
        </w:rPr>
        <w:t xml:space="preserve">.- en la Oficina Convenio Odontológico, ubicada en Avda. Antonio Varas 2500, Torre DISALCAR, </w:t>
      </w:r>
      <w:r w:rsidR="008E7C1B">
        <w:rPr>
          <w:rFonts w:ascii="Bookman Old Style" w:hAnsi="Bookman Old Style" w:cs="Arial"/>
          <w:lang w:val="es-CL"/>
        </w:rPr>
        <w:t>comuna de Ñ</w:t>
      </w:r>
      <w:r w:rsidRPr="008654D0">
        <w:rPr>
          <w:rFonts w:ascii="Bookman Old Style" w:hAnsi="Bookman Old Style" w:cs="Arial"/>
          <w:lang w:val="es-CL"/>
        </w:rPr>
        <w:t>uñoa</w:t>
      </w:r>
      <w:r w:rsidR="002830B1">
        <w:rPr>
          <w:rFonts w:ascii="Bookman Old Style" w:hAnsi="Bookman Old Style" w:cs="Arial"/>
          <w:lang w:val="es-CL"/>
        </w:rPr>
        <w:t>;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E7C1B">
        <w:rPr>
          <w:rFonts w:ascii="Bookman Old Style" w:hAnsi="Bookman Old Style" w:cs="Arial"/>
          <w:b/>
          <w:lang w:val="es-CL"/>
        </w:rPr>
        <w:t>2</w:t>
      </w:r>
      <w:r w:rsidRPr="008654D0">
        <w:rPr>
          <w:rFonts w:ascii="Bookman Old Style" w:hAnsi="Bookman Old Style" w:cs="Arial"/>
          <w:lang w:val="es-CL"/>
        </w:rPr>
        <w:t xml:space="preserve">.- </w:t>
      </w:r>
      <w:r w:rsidR="00E326E4">
        <w:rPr>
          <w:rFonts w:ascii="Bookman Old Style" w:hAnsi="Bookman Old Style" w:cs="Arial"/>
          <w:lang w:val="es-CL"/>
        </w:rPr>
        <w:t xml:space="preserve">en los </w:t>
      </w:r>
      <w:r w:rsidR="00E326E4" w:rsidRPr="00E326E4">
        <w:rPr>
          <w:rFonts w:ascii="Bookman Old Style" w:hAnsi="Bookman Old Style" w:cs="Arial"/>
          <w:lang w:val="es-CL"/>
        </w:rPr>
        <w:t>centros médicos y consultorios de la red de salud institucional</w:t>
      </w:r>
      <w:r w:rsidR="002830B1">
        <w:rPr>
          <w:rFonts w:ascii="Bookman Old Style" w:hAnsi="Bookman Old Style" w:cs="Arial"/>
          <w:lang w:val="es-CL"/>
        </w:rPr>
        <w:t>;</w:t>
      </w:r>
    </w:p>
    <w:p w:rsidR="001A1A23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2830B1">
        <w:rPr>
          <w:rFonts w:ascii="Bookman Old Style" w:hAnsi="Bookman Old Style" w:cs="Arial"/>
          <w:b/>
          <w:lang w:val="es-CL"/>
        </w:rPr>
        <w:t>3</w:t>
      </w:r>
      <w:r w:rsidRPr="008654D0">
        <w:rPr>
          <w:rFonts w:ascii="Bookman Old Style" w:hAnsi="Bookman Old Style" w:cs="Arial"/>
          <w:lang w:val="es-CL"/>
        </w:rPr>
        <w:t xml:space="preserve">.- </w:t>
      </w:r>
      <w:r w:rsidR="002830B1">
        <w:rPr>
          <w:rFonts w:ascii="Bookman Old Style" w:hAnsi="Bookman Old Style" w:cs="Arial"/>
          <w:lang w:val="es-CL"/>
        </w:rPr>
        <w:t>i</w:t>
      </w:r>
      <w:r w:rsidRPr="008654D0">
        <w:rPr>
          <w:rFonts w:ascii="Bookman Old Style" w:hAnsi="Bookman Old Style" w:cs="Arial"/>
          <w:lang w:val="es-CL"/>
        </w:rPr>
        <w:t>mprimir el formulario de la página web del HOSCAR, completar, escanear y enviar al correo electrónico: convenio</w:t>
      </w:r>
      <w:r w:rsidR="00C641E7">
        <w:rPr>
          <w:rFonts w:ascii="Bookman Old Style" w:hAnsi="Bookman Old Style" w:cs="Arial"/>
          <w:lang w:val="es-CL"/>
        </w:rPr>
        <w:t>.odontolo</w:t>
      </w:r>
      <w:r w:rsidR="00E449F7" w:rsidRPr="008654D0">
        <w:rPr>
          <w:rFonts w:ascii="Bookman Old Style" w:hAnsi="Bookman Old Style" w:cs="Arial"/>
          <w:lang w:val="es-CL"/>
        </w:rPr>
        <w:t>gico@</w:t>
      </w:r>
      <w:r w:rsidRPr="008654D0">
        <w:rPr>
          <w:rFonts w:ascii="Bookman Old Style" w:hAnsi="Bookman Old Style" w:cs="Arial"/>
          <w:lang w:val="es-CL"/>
        </w:rPr>
        <w:t>hoscar.cl o enviar</w:t>
      </w:r>
      <w:r w:rsidR="002830B1">
        <w:rPr>
          <w:rFonts w:ascii="Bookman Old Style" w:hAnsi="Bookman Old Style" w:cs="Arial"/>
          <w:lang w:val="es-CL"/>
        </w:rPr>
        <w:t>lo</w:t>
      </w:r>
      <w:r w:rsidRPr="008654D0">
        <w:rPr>
          <w:rFonts w:ascii="Bookman Old Style" w:hAnsi="Bookman Old Style" w:cs="Arial"/>
          <w:lang w:val="es-CL"/>
        </w:rPr>
        <w:t xml:space="preserve"> por correo tradicional </w:t>
      </w:r>
      <w:r w:rsidR="002830B1">
        <w:rPr>
          <w:rFonts w:ascii="Bookman Old Style" w:hAnsi="Bookman Old Style" w:cs="Arial"/>
          <w:lang w:val="es-CL"/>
        </w:rPr>
        <w:t xml:space="preserve">a </w:t>
      </w:r>
      <w:r w:rsidRPr="008654D0">
        <w:rPr>
          <w:rFonts w:ascii="Bookman Old Style" w:hAnsi="Bookman Old Style" w:cs="Arial"/>
          <w:lang w:val="es-CL"/>
        </w:rPr>
        <w:t xml:space="preserve">Avda. Antonio Varas 2500, </w:t>
      </w:r>
      <w:r w:rsidR="002830B1">
        <w:rPr>
          <w:rFonts w:ascii="Bookman Old Style" w:hAnsi="Bookman Old Style" w:cs="Arial"/>
          <w:lang w:val="es-CL"/>
        </w:rPr>
        <w:t xml:space="preserve">comuna de </w:t>
      </w:r>
      <w:r w:rsidRPr="008654D0">
        <w:rPr>
          <w:rFonts w:ascii="Bookman Old Style" w:hAnsi="Bookman Old Style" w:cs="Arial"/>
          <w:lang w:val="es-CL"/>
        </w:rPr>
        <w:t>Ñuñoa, Oficina Convenio Odontológico.</w:t>
      </w:r>
    </w:p>
    <w:p w:rsidR="005B7489" w:rsidRPr="008654D0" w:rsidRDefault="005B7489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  <w:r w:rsidRPr="008654D0">
        <w:rPr>
          <w:rFonts w:ascii="Bookman Old Style" w:hAnsi="Bookman Old Style" w:cs="Arial"/>
          <w:b/>
          <w:u w:val="single"/>
          <w:lang w:val="es-CL"/>
        </w:rPr>
        <w:t>COBERTURA</w:t>
      </w:r>
    </w:p>
    <w:p w:rsidR="005B7489" w:rsidRDefault="00262E90" w:rsidP="002830B1">
      <w:pPr>
        <w:pStyle w:val="Textoindependiente"/>
        <w:ind w:right="-801"/>
        <w:jc w:val="both"/>
        <w:rPr>
          <w:rFonts w:ascii="Bookman Old Style" w:hAnsi="Bookman Old Style" w:cs="Arial"/>
          <w:bCs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El aporte mensual que se realice por los Imponentes Beneficiarios, </w:t>
      </w:r>
      <w:r w:rsidR="002830B1">
        <w:rPr>
          <w:rFonts w:ascii="Bookman Old Style" w:hAnsi="Bookman Old Style" w:cs="Arial"/>
          <w:lang w:val="es-CL"/>
        </w:rPr>
        <w:t xml:space="preserve">descontado de sus pensiones o montepíos, </w:t>
      </w:r>
      <w:r w:rsidRPr="008654D0">
        <w:rPr>
          <w:rFonts w:ascii="Bookman Old Style" w:hAnsi="Bookman Old Style" w:cs="Arial"/>
          <w:lang w:val="es-CL"/>
        </w:rPr>
        <w:t>estará destinado a financiar</w:t>
      </w:r>
      <w:r w:rsidR="00E449F7" w:rsidRPr="008654D0">
        <w:rPr>
          <w:rFonts w:ascii="Bookman Old Style" w:hAnsi="Bookman Old Style" w:cs="Arial"/>
          <w:lang w:val="es-CL"/>
        </w:rPr>
        <w:t xml:space="preserve"> los </w:t>
      </w:r>
      <w:r w:rsidRPr="008654D0">
        <w:rPr>
          <w:rFonts w:ascii="Bookman Old Style" w:hAnsi="Bookman Old Style" w:cs="Arial"/>
          <w:lang w:val="es-CL"/>
        </w:rPr>
        <w:t>costos de</w:t>
      </w:r>
      <w:r w:rsidR="002830B1">
        <w:rPr>
          <w:rFonts w:ascii="Bookman Old Style" w:hAnsi="Bookman Old Style" w:cs="Arial"/>
          <w:lang w:val="es-CL"/>
        </w:rPr>
        <w:t xml:space="preserve"> las acciones dentales </w:t>
      </w:r>
      <w:r w:rsidR="00A90EAB">
        <w:rPr>
          <w:rFonts w:ascii="Bookman Old Style" w:hAnsi="Bookman Old Style" w:cs="Arial"/>
          <w:lang w:val="es-CL"/>
        </w:rPr>
        <w:t>que cuenten con cobertura para tal efecto,</w:t>
      </w:r>
      <w:r w:rsidR="002830B1">
        <w:rPr>
          <w:rFonts w:ascii="Bookman Old Style" w:hAnsi="Bookman Old Style" w:cs="Arial"/>
          <w:lang w:val="es-CL"/>
        </w:rPr>
        <w:t xml:space="preserve"> con excepción de las p</w:t>
      </w:r>
      <w:r w:rsidR="002830B1" w:rsidRPr="002830B1">
        <w:rPr>
          <w:rFonts w:ascii="Bookman Old Style" w:hAnsi="Bookman Old Style" w:cs="Arial"/>
          <w:lang w:val="es-CL"/>
        </w:rPr>
        <w:t xml:space="preserve">restaciones de </w:t>
      </w:r>
      <w:r w:rsidR="002830B1">
        <w:rPr>
          <w:rFonts w:ascii="Bookman Old Style" w:hAnsi="Bookman Old Style" w:cs="Arial"/>
          <w:lang w:val="es-CL"/>
        </w:rPr>
        <w:t>i</w:t>
      </w:r>
      <w:r w:rsidR="002830B1" w:rsidRPr="002830B1">
        <w:rPr>
          <w:rFonts w:ascii="Bookman Old Style" w:hAnsi="Bookman Old Style" w:cs="Arial"/>
          <w:lang w:val="es-CL"/>
        </w:rPr>
        <w:t>mplantología</w:t>
      </w:r>
      <w:r w:rsidR="002830B1">
        <w:rPr>
          <w:rFonts w:ascii="Bookman Old Style" w:hAnsi="Bookman Old Style" w:cs="Arial"/>
          <w:lang w:val="es-CL"/>
        </w:rPr>
        <w:t xml:space="preserve"> y </w:t>
      </w:r>
      <w:r w:rsidR="002830B1">
        <w:rPr>
          <w:rFonts w:ascii="Bookman Old Style" w:hAnsi="Bookman Old Style" w:cs="Arial"/>
          <w:bCs/>
          <w:lang w:val="es-CL"/>
        </w:rPr>
        <w:t>o</w:t>
      </w:r>
      <w:r w:rsidR="002830B1" w:rsidRPr="002830B1">
        <w:rPr>
          <w:rFonts w:ascii="Bookman Old Style" w:hAnsi="Bookman Old Style" w:cs="Arial"/>
          <w:bCs/>
          <w:lang w:val="es-CL"/>
        </w:rPr>
        <w:t>rtodoncia</w:t>
      </w:r>
      <w:r w:rsidR="002830B1">
        <w:rPr>
          <w:rFonts w:ascii="Bookman Old Style" w:hAnsi="Bookman Old Style" w:cs="Arial"/>
          <w:bCs/>
          <w:lang w:val="es-CL"/>
        </w:rPr>
        <w:t>, en los términos señala</w:t>
      </w:r>
      <w:r w:rsidR="00EA1023">
        <w:rPr>
          <w:rFonts w:ascii="Bookman Old Style" w:hAnsi="Bookman Old Style" w:cs="Arial"/>
          <w:bCs/>
          <w:lang w:val="es-CL"/>
        </w:rPr>
        <w:t>dos en el mismo texto normativo.</w:t>
      </w:r>
    </w:p>
    <w:p w:rsidR="005B7489" w:rsidRDefault="005B7489" w:rsidP="005B7489">
      <w:pPr>
        <w:pStyle w:val="Textoindependiente"/>
        <w:rPr>
          <w:lang w:val="es-CL"/>
        </w:rPr>
      </w:pPr>
      <w:r>
        <w:rPr>
          <w:lang w:val="es-CL"/>
        </w:rPr>
        <w:br w:type="page"/>
      </w:r>
    </w:p>
    <w:p w:rsidR="002830B1" w:rsidRDefault="002830B1" w:rsidP="002830B1">
      <w:pPr>
        <w:pStyle w:val="Textoindependiente"/>
        <w:ind w:right="-801"/>
        <w:jc w:val="both"/>
        <w:rPr>
          <w:rFonts w:ascii="Bookman Old Style" w:hAnsi="Bookman Old Style" w:cs="Arial"/>
          <w:bCs/>
          <w:lang w:val="es-CL"/>
        </w:rPr>
      </w:pPr>
    </w:p>
    <w:p w:rsidR="00EA1023" w:rsidRDefault="00EA1023" w:rsidP="002830B1">
      <w:pPr>
        <w:pStyle w:val="Textoindependiente"/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Así entonces, los tratamientos cubiertos son los siguientes:</w:t>
      </w:r>
    </w:p>
    <w:p w:rsidR="00EA1023" w:rsidRPr="00950E18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 w:rsidRPr="00950E18">
        <w:rPr>
          <w:rFonts w:ascii="Bookman Old Style" w:hAnsi="Bookman Old Style" w:cs="Arial"/>
          <w:bCs/>
          <w:color w:val="000000" w:themeColor="text1"/>
          <w:lang w:val="es-CL"/>
        </w:rPr>
        <w:t>Acciones de carácter general;</w:t>
      </w:r>
    </w:p>
    <w:p w:rsidR="00EA1023" w:rsidRPr="00950E18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 w:rsidRPr="00950E18">
        <w:rPr>
          <w:rFonts w:ascii="Bookman Old Style" w:hAnsi="Bookman Old Style" w:cs="Arial"/>
          <w:bCs/>
          <w:color w:val="000000" w:themeColor="text1"/>
          <w:lang w:val="es-CL"/>
        </w:rPr>
        <w:t>Acciones de prevención;</w:t>
      </w:r>
    </w:p>
    <w:p w:rsidR="00EA1023" w:rsidRPr="00950E18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 w:rsidRPr="00950E18">
        <w:rPr>
          <w:rFonts w:ascii="Bookman Old Style" w:hAnsi="Bookman Old Style" w:cs="Arial"/>
          <w:bCs/>
          <w:color w:val="000000" w:themeColor="text1"/>
          <w:lang w:val="es-CL"/>
        </w:rPr>
        <w:t>Acciones de cirugía bucal;</w:t>
      </w:r>
    </w:p>
    <w:p w:rsidR="00EA1023" w:rsidRPr="00950E18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 w:rsidRPr="00950E18">
        <w:rPr>
          <w:rFonts w:ascii="Bookman Old Style" w:hAnsi="Bookman Old Style" w:cs="Arial"/>
          <w:bCs/>
          <w:color w:val="000000" w:themeColor="text1"/>
          <w:lang w:val="es-CL"/>
        </w:rPr>
        <w:t>Acciones de endodoncia o tratamiento de conducto;</w:t>
      </w:r>
    </w:p>
    <w:p w:rsidR="00A90EAB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 w:rsidRPr="00950E18">
        <w:rPr>
          <w:rFonts w:ascii="Bookman Old Style" w:hAnsi="Bookman Old Style" w:cs="Arial"/>
          <w:bCs/>
          <w:color w:val="000000" w:themeColor="text1"/>
          <w:lang w:val="es-CL"/>
        </w:rPr>
        <w:t xml:space="preserve">Acciones de odontopediatría; </w:t>
      </w:r>
    </w:p>
    <w:p w:rsidR="00EA1023" w:rsidRPr="00950E18" w:rsidRDefault="00A90EAB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>
        <w:rPr>
          <w:rFonts w:ascii="Bookman Old Style" w:hAnsi="Bookman Old Style" w:cs="Arial"/>
          <w:bCs/>
          <w:color w:val="000000" w:themeColor="text1"/>
          <w:lang w:val="es-CL"/>
        </w:rPr>
        <w:t>A</w:t>
      </w:r>
      <w:r w:rsidR="00EA1023" w:rsidRPr="00950E18">
        <w:rPr>
          <w:rFonts w:ascii="Bookman Old Style" w:hAnsi="Bookman Old Style" w:cs="Arial"/>
          <w:bCs/>
          <w:color w:val="000000" w:themeColor="text1"/>
          <w:lang w:val="es-CL"/>
        </w:rPr>
        <w:t>cciones de operatoria;</w:t>
      </w:r>
    </w:p>
    <w:p w:rsidR="00EA1023" w:rsidRPr="00950E18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 w:rsidRPr="00950E18">
        <w:rPr>
          <w:rFonts w:ascii="Bookman Old Style" w:hAnsi="Bookman Old Style" w:cs="Arial"/>
          <w:bCs/>
          <w:color w:val="000000" w:themeColor="text1"/>
          <w:lang w:val="es-CL"/>
        </w:rPr>
        <w:t>Acciones de ortodoncia y operatoria;</w:t>
      </w:r>
    </w:p>
    <w:p w:rsidR="00EA1023" w:rsidRPr="00950E18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color w:val="000000" w:themeColor="text1"/>
          <w:lang w:val="es-CL"/>
        </w:rPr>
      </w:pPr>
      <w:r w:rsidRPr="00950E18">
        <w:rPr>
          <w:rFonts w:ascii="Bookman Old Style" w:hAnsi="Bookman Old Style" w:cs="Arial"/>
          <w:bCs/>
          <w:color w:val="000000" w:themeColor="text1"/>
          <w:lang w:val="es-CL"/>
        </w:rPr>
        <w:t>Acciones de peridoncia;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Acciones trastornos temporo mandibulares y dolor orofacial;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Acciones de prótesis fija;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Acciones de prótesis removible;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Acciones de radiología oral;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Acciones de implantología;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Acciones generales de laboratorio dental;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Laboratorio dental prótesis removible y fija;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Laboratorio dental ortodoncia;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Laboratorio dental implantología;</w:t>
      </w:r>
    </w:p>
    <w:p w:rsidR="00EA1023" w:rsidRDefault="00EA1023" w:rsidP="00EA1023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>
        <w:rPr>
          <w:rFonts w:ascii="Bookman Old Style" w:hAnsi="Bookman Old Style" w:cs="Arial"/>
          <w:bCs/>
          <w:lang w:val="es-CL"/>
        </w:rPr>
        <w:t>Acciones d</w:t>
      </w:r>
      <w:r w:rsidR="00A90EAB">
        <w:rPr>
          <w:rFonts w:ascii="Bookman Old Style" w:hAnsi="Bookman Old Style" w:cs="Arial"/>
          <w:bCs/>
          <w:lang w:val="es-CL"/>
        </w:rPr>
        <w:t xml:space="preserve">e pabellones dentales, de la Subdirección </w:t>
      </w:r>
      <w:r w:rsidR="00DB593B">
        <w:rPr>
          <w:rFonts w:ascii="Bookman Old Style" w:hAnsi="Bookman Old Style" w:cs="Arial"/>
          <w:bCs/>
          <w:lang w:val="es-CL"/>
        </w:rPr>
        <w:t>Odontológica;</w:t>
      </w:r>
    </w:p>
    <w:p w:rsidR="00EA1023" w:rsidRPr="002830B1" w:rsidRDefault="00EA1023" w:rsidP="0062148D">
      <w:pPr>
        <w:pStyle w:val="Textoindependiente"/>
        <w:numPr>
          <w:ilvl w:val="0"/>
          <w:numId w:val="11"/>
        </w:numPr>
        <w:ind w:right="-801"/>
        <w:jc w:val="both"/>
        <w:rPr>
          <w:rFonts w:ascii="Bookman Old Style" w:hAnsi="Bookman Old Style" w:cs="Arial"/>
          <w:bCs/>
          <w:lang w:val="es-CL"/>
        </w:rPr>
      </w:pPr>
      <w:r w:rsidRPr="00EA1023">
        <w:rPr>
          <w:rFonts w:ascii="Bookman Old Style" w:hAnsi="Bookman Old Style" w:cs="Arial"/>
          <w:bCs/>
          <w:lang w:val="es-CL"/>
        </w:rPr>
        <w:t>Radiología dental</w:t>
      </w:r>
      <w:r w:rsidR="00342A4C">
        <w:rPr>
          <w:rFonts w:ascii="Bookman Old Style" w:hAnsi="Bookman Old Style" w:cs="Arial"/>
          <w:bCs/>
          <w:lang w:val="es-CL"/>
        </w:rPr>
        <w:t>.</w:t>
      </w:r>
    </w:p>
    <w:p w:rsidR="00E449F7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Las prestaciones a que da derecho este Convenio tendrán cobertura hasta la defunción del imponente o hasta le fecha en que presente su renuncia o este sea rescindido</w:t>
      </w:r>
      <w:r w:rsidR="002830B1">
        <w:rPr>
          <w:rFonts w:ascii="Bookman Old Style" w:hAnsi="Bookman Old Style" w:cs="Arial"/>
          <w:lang w:val="es-CL"/>
        </w:rPr>
        <w:t xml:space="preserve"> por alguna causal normativa o por infracción a los términos del Convenio en comento.</w:t>
      </w:r>
    </w:p>
    <w:p w:rsidR="00E449F7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  <w:r w:rsidRPr="008654D0">
        <w:rPr>
          <w:rFonts w:ascii="Bookman Old Style" w:hAnsi="Bookman Old Style" w:cs="Arial"/>
          <w:b/>
          <w:u w:val="single"/>
          <w:lang w:val="es-CL"/>
        </w:rPr>
        <w:t>ALCANCES Y EXCLUSIONES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lang w:val="es-CL"/>
        </w:rPr>
      </w:pPr>
      <w:r w:rsidRPr="008654D0">
        <w:rPr>
          <w:rFonts w:ascii="Bookman Old Style" w:hAnsi="Bookman Old Style" w:cs="Arial"/>
          <w:b/>
          <w:lang w:val="es-CL"/>
        </w:rPr>
        <w:t>ALCANCES: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Las prestaciones dentales establecidas en el presente Convenio Dental se limitan a aquellas otorgadas por la Subdirección Odontológica del Hospital de Carabineros y La Red de Atención Médica y Dental, no teniendo cobertura en el extranjero como tampoco en el extra sistema.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En caso de que los Centros Médicos Dentales y Consultorio de la Red de Atención Médica Dental, no cuenten con la especialidad requerida por el usuario, deberá solicitarla en el </w:t>
      </w:r>
      <w:r w:rsidR="00A90EAB">
        <w:rPr>
          <w:rFonts w:ascii="Bookman Old Style" w:hAnsi="Bookman Old Style" w:cs="Arial"/>
          <w:lang w:val="es-CL"/>
        </w:rPr>
        <w:t>establecimiento más cercano, de la red de salud de Carabineros</w:t>
      </w:r>
      <w:r w:rsidR="0081699C">
        <w:rPr>
          <w:rFonts w:ascii="Bookman Old Style" w:hAnsi="Bookman Old Style" w:cs="Arial"/>
          <w:lang w:val="es-CL"/>
        </w:rPr>
        <w:t>.</w:t>
      </w:r>
    </w:p>
    <w:p w:rsidR="001A1A23" w:rsidRPr="008654D0" w:rsidRDefault="001A1A23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A90EAB" w:rsidRPr="00A90EAB" w:rsidRDefault="00A90EAB" w:rsidP="00A90EAB">
      <w:pPr>
        <w:pStyle w:val="Textoindependiente"/>
        <w:ind w:right="-801"/>
        <w:jc w:val="both"/>
        <w:rPr>
          <w:rFonts w:ascii="Bookman Old Style" w:hAnsi="Bookman Old Style" w:cs="Arial"/>
          <w:b/>
          <w:color w:val="000000" w:themeColor="text1"/>
          <w:u w:val="single"/>
          <w:lang w:val="es-CL"/>
        </w:rPr>
      </w:pPr>
      <w:r w:rsidRPr="00A90EAB">
        <w:rPr>
          <w:rFonts w:ascii="Bookman Old Style" w:hAnsi="Bookman Old Style" w:cs="Arial"/>
          <w:b/>
          <w:color w:val="000000" w:themeColor="text1"/>
          <w:u w:val="single"/>
          <w:lang w:val="es-CL"/>
        </w:rPr>
        <w:lastRenderedPageBreak/>
        <w:t>EXCLUSIONES</w:t>
      </w:r>
    </w:p>
    <w:p w:rsidR="00A90EAB" w:rsidRPr="00A90EAB" w:rsidRDefault="00A90EAB" w:rsidP="00A90EAB">
      <w:pPr>
        <w:pStyle w:val="Compact"/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A90EAB">
        <w:rPr>
          <w:rFonts w:ascii="Bookman Old Style" w:hAnsi="Bookman Old Style" w:cs="Arial"/>
          <w:color w:val="000000" w:themeColor="text1"/>
          <w:lang w:val="es-CL"/>
        </w:rPr>
        <w:t>El convenio no cubre:</w:t>
      </w:r>
    </w:p>
    <w:p w:rsidR="00A90EAB" w:rsidRPr="00A90EAB" w:rsidRDefault="00A90EAB" w:rsidP="00A90EAB">
      <w:pPr>
        <w:pStyle w:val="Compact"/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</w:p>
    <w:p w:rsidR="00A90EAB" w:rsidRPr="00A90EAB" w:rsidRDefault="00A90EAB" w:rsidP="00A90EAB">
      <w:pPr>
        <w:pStyle w:val="Compact"/>
        <w:numPr>
          <w:ilvl w:val="0"/>
          <w:numId w:val="12"/>
        </w:numPr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A90EAB">
        <w:rPr>
          <w:rFonts w:ascii="Bookman Old Style" w:hAnsi="Bookman Old Style" w:cs="Arial"/>
          <w:color w:val="000000" w:themeColor="text1"/>
          <w:lang w:val="es-CL"/>
        </w:rPr>
        <w:t>Urgencia dental Hoscar;</w:t>
      </w:r>
    </w:p>
    <w:p w:rsidR="00A90EAB" w:rsidRPr="00A90EAB" w:rsidRDefault="00A90EAB" w:rsidP="00A90EAB">
      <w:pPr>
        <w:pStyle w:val="Compact"/>
        <w:numPr>
          <w:ilvl w:val="0"/>
          <w:numId w:val="12"/>
        </w:numPr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A90EAB">
        <w:rPr>
          <w:rFonts w:ascii="Bookman Old Style" w:hAnsi="Bookman Old Style" w:cs="Arial"/>
          <w:color w:val="000000" w:themeColor="text1"/>
          <w:lang w:val="es-CL"/>
        </w:rPr>
        <w:t>Cirugía maxilo facial</w:t>
      </w:r>
    </w:p>
    <w:p w:rsidR="00A90EAB" w:rsidRPr="00A90EAB" w:rsidRDefault="00A90EAB" w:rsidP="00A90EAB">
      <w:pPr>
        <w:pStyle w:val="Compact"/>
        <w:numPr>
          <w:ilvl w:val="0"/>
          <w:numId w:val="12"/>
        </w:numPr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A90EAB">
        <w:rPr>
          <w:rFonts w:ascii="Bookman Old Style" w:hAnsi="Bookman Old Style" w:cs="Arial"/>
          <w:color w:val="000000" w:themeColor="text1"/>
          <w:lang w:val="es-CL"/>
        </w:rPr>
        <w:t>Pabellón central Hoscar;</w:t>
      </w:r>
    </w:p>
    <w:p w:rsidR="00A90EAB" w:rsidRPr="00A90EAB" w:rsidRDefault="00A90EAB" w:rsidP="00A90EAB">
      <w:pPr>
        <w:pStyle w:val="Compact"/>
        <w:numPr>
          <w:ilvl w:val="0"/>
          <w:numId w:val="12"/>
        </w:numPr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A90EAB">
        <w:rPr>
          <w:rFonts w:ascii="Bookman Old Style" w:hAnsi="Bookman Old Style" w:cs="Arial"/>
          <w:color w:val="000000" w:themeColor="text1"/>
          <w:lang w:val="es-CL"/>
        </w:rPr>
        <w:t>Implante óseo inte</w:t>
      </w:r>
      <w:r w:rsidR="005B7489">
        <w:rPr>
          <w:rFonts w:ascii="Bookman Old Style" w:hAnsi="Bookman Old Style" w:cs="Arial"/>
          <w:color w:val="000000" w:themeColor="text1"/>
          <w:lang w:val="es-CL"/>
        </w:rPr>
        <w:t xml:space="preserve">grado y costo de rehabilitación, </w:t>
      </w:r>
      <w:r w:rsidRPr="00A90EAB">
        <w:rPr>
          <w:rFonts w:ascii="Bookman Old Style" w:hAnsi="Bookman Old Style" w:cs="Arial"/>
          <w:color w:val="000000" w:themeColor="text1"/>
          <w:lang w:val="es-CL"/>
        </w:rPr>
        <w:t>otros elementos protésicos, implantes, injertos, membrana;</w:t>
      </w:r>
    </w:p>
    <w:p w:rsidR="00A90EAB" w:rsidRDefault="00A90EAB" w:rsidP="00A90EAB">
      <w:pPr>
        <w:pStyle w:val="Compact"/>
        <w:numPr>
          <w:ilvl w:val="0"/>
          <w:numId w:val="12"/>
        </w:numPr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A90EAB">
        <w:rPr>
          <w:rFonts w:ascii="Bookman Old Style" w:hAnsi="Bookman Old Style" w:cs="Arial"/>
          <w:color w:val="000000" w:themeColor="text1"/>
          <w:lang w:val="es-CL"/>
        </w:rPr>
        <w:t xml:space="preserve">Set brackets, arcos y bandas </w:t>
      </w:r>
    </w:p>
    <w:p w:rsidR="005B7489" w:rsidRPr="00A90EAB" w:rsidRDefault="005B7489" w:rsidP="00A90EAB">
      <w:pPr>
        <w:pStyle w:val="Compact"/>
        <w:numPr>
          <w:ilvl w:val="0"/>
          <w:numId w:val="12"/>
        </w:numPr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>
        <w:rPr>
          <w:rFonts w:ascii="Bookman Old Style" w:hAnsi="Bookman Old Style" w:cs="Arial"/>
          <w:color w:val="000000" w:themeColor="text1"/>
          <w:lang w:val="es-CL"/>
        </w:rPr>
        <w:t>Laboratorio dental o reposición de trabajos de laboratorio dental</w:t>
      </w:r>
    </w:p>
    <w:p w:rsidR="0024502A" w:rsidRPr="00C574B9" w:rsidRDefault="0024502A" w:rsidP="00950E18">
      <w:pPr>
        <w:pStyle w:val="Compact"/>
        <w:ind w:left="720"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</w:p>
    <w:p w:rsidR="001A1A23" w:rsidRPr="00C574B9" w:rsidRDefault="00262E90" w:rsidP="00E449F7">
      <w:pPr>
        <w:pStyle w:val="Compact"/>
        <w:ind w:right="-801"/>
        <w:jc w:val="both"/>
        <w:rPr>
          <w:rFonts w:ascii="Bookman Old Style" w:hAnsi="Bookman Old Style" w:cs="Arial"/>
          <w:b/>
          <w:color w:val="000000" w:themeColor="text1"/>
          <w:u w:val="single"/>
          <w:lang w:val="es-CL"/>
        </w:rPr>
      </w:pPr>
      <w:r w:rsidRPr="00C574B9">
        <w:rPr>
          <w:rFonts w:ascii="Bookman Old Style" w:hAnsi="Bookman Old Style" w:cs="Arial"/>
          <w:b/>
          <w:color w:val="000000" w:themeColor="text1"/>
          <w:u w:val="single"/>
          <w:lang w:val="es-CL"/>
        </w:rPr>
        <w:t>Implantología:</w:t>
      </w:r>
    </w:p>
    <w:p w:rsidR="001A1A23" w:rsidRPr="001305A8" w:rsidRDefault="00262E90" w:rsidP="003E26F7">
      <w:pPr>
        <w:pStyle w:val="FirstParagraph"/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C574B9">
        <w:rPr>
          <w:rFonts w:ascii="Bookman Old Style" w:hAnsi="Bookman Old Style" w:cs="Arial"/>
          <w:color w:val="000000" w:themeColor="text1"/>
          <w:lang w:val="es-CL"/>
        </w:rPr>
        <w:t>Los implantes dentales de titanio y los aditamentos protésicos para realizar el implante óseo integrado deberán se</w:t>
      </w:r>
      <w:r w:rsidR="00C574B9" w:rsidRPr="00C574B9">
        <w:rPr>
          <w:rFonts w:ascii="Bookman Old Style" w:hAnsi="Bookman Old Style" w:cs="Arial"/>
          <w:color w:val="000000" w:themeColor="text1"/>
          <w:lang w:val="es-CL"/>
        </w:rPr>
        <w:t>r adquiridos por el funcionario</w:t>
      </w:r>
      <w:r w:rsidRPr="00C574B9">
        <w:rPr>
          <w:rFonts w:ascii="Bookman Old Style" w:hAnsi="Bookman Old Style" w:cs="Arial"/>
          <w:color w:val="000000" w:themeColor="text1"/>
          <w:lang w:val="es-CL"/>
        </w:rPr>
        <w:t xml:space="preserve"> en situación de retiro y</w:t>
      </w:r>
      <w:r w:rsidR="00C574B9" w:rsidRPr="00C574B9">
        <w:rPr>
          <w:rFonts w:ascii="Bookman Old Style" w:hAnsi="Bookman Old Style" w:cs="Arial"/>
          <w:color w:val="000000" w:themeColor="text1"/>
          <w:lang w:val="es-CL"/>
        </w:rPr>
        <w:t>/o</w:t>
      </w:r>
      <w:r w:rsidRPr="00C574B9">
        <w:rPr>
          <w:rFonts w:ascii="Bookman Old Style" w:hAnsi="Bookman Old Style" w:cs="Arial"/>
          <w:color w:val="000000" w:themeColor="text1"/>
          <w:lang w:val="es-CL"/>
        </w:rPr>
        <w:t xml:space="preserve"> su carga legalmente reconocida, conforme a las indicaciones del profesional tratante.</w:t>
      </w:r>
      <w:r w:rsidR="007933CC" w:rsidRPr="00C574B9">
        <w:rPr>
          <w:rFonts w:ascii="Bookman Old Style" w:hAnsi="Bookman Old Style" w:cs="Arial"/>
          <w:color w:val="000000" w:themeColor="text1"/>
          <w:lang w:val="es-CL"/>
        </w:rPr>
        <w:t xml:space="preserve"> De igual modo, el trabajo de laboratorio realizado para estos </w:t>
      </w:r>
      <w:r w:rsidR="007933CC" w:rsidRPr="001305A8">
        <w:rPr>
          <w:rFonts w:ascii="Bookman Old Style" w:hAnsi="Bookman Old Style" w:cs="Arial"/>
          <w:color w:val="000000" w:themeColor="text1"/>
          <w:lang w:val="es-CL"/>
        </w:rPr>
        <w:t>efectos, tampoco queda cubierto.</w:t>
      </w:r>
    </w:p>
    <w:p w:rsidR="00C574B9" w:rsidRPr="001305A8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El costo de la 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>r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ehabilitación por medio de 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>p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rótesis 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>f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ija y 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>p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rótesis 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>r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emovible, y los trabajos confeccionados en </w:t>
      </w:r>
      <w:r w:rsidR="002C3435" w:rsidRPr="001305A8">
        <w:rPr>
          <w:rFonts w:ascii="Bookman Old Style" w:hAnsi="Bookman Old Style" w:cs="Arial"/>
          <w:color w:val="000000" w:themeColor="text1"/>
          <w:lang w:val="es-CL"/>
        </w:rPr>
        <w:t xml:space="preserve">un 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>Labor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 xml:space="preserve">atorio Dental </w:t>
      </w:r>
      <w:r w:rsidR="002C3435" w:rsidRPr="001305A8">
        <w:rPr>
          <w:rFonts w:ascii="Bookman Old Style" w:hAnsi="Bookman Old Style" w:cs="Arial"/>
          <w:color w:val="000000" w:themeColor="text1"/>
          <w:lang w:val="es-CL"/>
        </w:rPr>
        <w:t xml:space="preserve">externo 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>para ser instalado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s sobre el implante serán pagados al contado </w:t>
      </w:r>
      <w:r w:rsidR="002C3435" w:rsidRPr="001305A8">
        <w:rPr>
          <w:rFonts w:ascii="Bookman Old Style" w:hAnsi="Bookman Old Style" w:cs="Arial"/>
          <w:color w:val="000000" w:themeColor="text1"/>
          <w:lang w:val="es-CL"/>
        </w:rPr>
        <w:t>por el propio paciente, en el respectivo Laboratorio.</w:t>
      </w:r>
      <w:r w:rsidR="00C574B9" w:rsidRPr="001305A8">
        <w:rPr>
          <w:rFonts w:ascii="Bookman Old Style" w:hAnsi="Bookman Old Style" w:cs="Arial"/>
          <w:color w:val="000000" w:themeColor="text1"/>
          <w:lang w:val="es-CL"/>
        </w:rPr>
        <w:t xml:space="preserve"> </w:t>
      </w:r>
    </w:p>
    <w:p w:rsidR="001A1A23" w:rsidRPr="001305A8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color w:val="000000" w:themeColor="text1"/>
          <w:u w:val="single"/>
          <w:lang w:val="es-CL"/>
        </w:rPr>
      </w:pPr>
      <w:r w:rsidRPr="001305A8">
        <w:rPr>
          <w:rFonts w:ascii="Bookman Old Style" w:hAnsi="Bookman Old Style" w:cs="Arial"/>
          <w:b/>
          <w:color w:val="000000" w:themeColor="text1"/>
          <w:u w:val="single"/>
          <w:lang w:val="es-CL"/>
        </w:rPr>
        <w:t>Prótesis Removible, Bases Metálicas</w:t>
      </w:r>
    </w:p>
    <w:p w:rsidR="001A1A23" w:rsidRPr="001305A8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1305A8">
        <w:rPr>
          <w:rFonts w:ascii="Bookman Old Style" w:hAnsi="Bookman Old Style" w:cs="Arial"/>
          <w:color w:val="000000" w:themeColor="text1"/>
          <w:lang w:val="es-CL"/>
        </w:rPr>
        <w:t>Estas serán de costo de</w:t>
      </w:r>
      <w:r w:rsidR="001305A8" w:rsidRPr="001305A8">
        <w:rPr>
          <w:rFonts w:ascii="Bookman Old Style" w:hAnsi="Bookman Old Style" w:cs="Arial"/>
          <w:color w:val="000000" w:themeColor="text1"/>
          <w:lang w:val="es-CL"/>
        </w:rPr>
        <w:t>l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 xml:space="preserve"> Imponente Beneficiario</w:t>
      </w:r>
      <w:r w:rsidR="001305A8" w:rsidRPr="001305A8">
        <w:rPr>
          <w:rFonts w:ascii="Bookman Old Style" w:hAnsi="Bookman Old Style" w:cs="Arial"/>
          <w:color w:val="000000" w:themeColor="text1"/>
          <w:lang w:val="es-CL"/>
        </w:rPr>
        <w:t>, pagados directamente al Laboratorio respectivo</w:t>
      </w:r>
      <w:r w:rsidRPr="001305A8">
        <w:rPr>
          <w:rFonts w:ascii="Bookman Old Style" w:hAnsi="Bookman Old Style" w:cs="Arial"/>
          <w:color w:val="000000" w:themeColor="text1"/>
          <w:lang w:val="es-CL"/>
        </w:rPr>
        <w:t>.</w:t>
      </w:r>
    </w:p>
    <w:p w:rsidR="00E449F7" w:rsidRPr="008654D0" w:rsidRDefault="00E449F7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u w:val="single"/>
          <w:lang w:val="es-CL"/>
        </w:rPr>
      </w:pPr>
      <w:r w:rsidRPr="008654D0">
        <w:rPr>
          <w:rFonts w:ascii="Bookman Old Style" w:hAnsi="Bookman Old Style" w:cs="Arial"/>
          <w:b/>
          <w:u w:val="single"/>
          <w:lang w:val="es-CL"/>
        </w:rPr>
        <w:t>OBLIGACIONES DEL IMPONENTE BENEFICIARIO: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C531AA">
        <w:rPr>
          <w:rFonts w:ascii="Bookman Old Style" w:hAnsi="Bookman Old Style" w:cs="Arial"/>
          <w:b/>
          <w:lang w:val="es-CL"/>
        </w:rPr>
        <w:t>1</w:t>
      </w:r>
      <w:r w:rsidRPr="008654D0">
        <w:rPr>
          <w:rFonts w:ascii="Bookman Old Style" w:hAnsi="Bookman Old Style" w:cs="Arial"/>
          <w:lang w:val="es-CL"/>
        </w:rPr>
        <w:t>.- Autorizar por escrito a DIPRECA para que le descuente mensualmente de su pensión de retiro la suma correspondiente por concepto de aporte al presente convenio.</w:t>
      </w:r>
      <w:r w:rsidR="00282240">
        <w:rPr>
          <w:rFonts w:ascii="Bookman Old Style" w:hAnsi="Bookman Old Style" w:cs="Arial"/>
          <w:lang w:val="es-CL"/>
        </w:rPr>
        <w:t xml:space="preserve"> Se hace presente que </w:t>
      </w:r>
      <w:r w:rsidR="00694F27">
        <w:rPr>
          <w:rFonts w:ascii="Bookman Old Style" w:hAnsi="Bookman Old Style" w:cs="Arial"/>
          <w:lang w:val="es-CL"/>
        </w:rPr>
        <w:t>el primer descuento será formulado a contar de la fecha de suscripción del presente convenio</w:t>
      </w:r>
      <w:r w:rsidR="00282240">
        <w:rPr>
          <w:rFonts w:ascii="Bookman Old Style" w:hAnsi="Bookman Old Style" w:cs="Arial"/>
          <w:lang w:val="es-CL"/>
        </w:rPr>
        <w:t xml:space="preserve">. </w:t>
      </w:r>
    </w:p>
    <w:p w:rsidR="001A1A23" w:rsidRPr="00AD3B7B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color w:val="000000" w:themeColor="text1"/>
          <w:lang w:val="es-CL"/>
        </w:rPr>
      </w:pPr>
      <w:r w:rsidRPr="00AD3B7B">
        <w:rPr>
          <w:rFonts w:ascii="Bookman Old Style" w:hAnsi="Bookman Old Style" w:cs="Arial"/>
          <w:b/>
          <w:color w:val="000000" w:themeColor="text1"/>
          <w:lang w:val="es-CL"/>
        </w:rPr>
        <w:t>2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 xml:space="preserve">.- </w:t>
      </w:r>
      <w:r w:rsidR="00DD60FB" w:rsidRPr="00AD3B7B">
        <w:rPr>
          <w:rFonts w:ascii="Bookman Old Style" w:hAnsi="Bookman Old Style" w:cs="Arial"/>
          <w:color w:val="000000" w:themeColor="text1"/>
          <w:lang w:val="es-CL"/>
        </w:rPr>
        <w:t>L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 xml:space="preserve">os Imponentes Beneficiarios </w:t>
      </w:r>
      <w:r w:rsidR="00DD60FB" w:rsidRPr="00AD3B7B">
        <w:rPr>
          <w:rFonts w:ascii="Bookman Old Style" w:hAnsi="Bookman Old Style" w:cs="Arial"/>
          <w:color w:val="000000" w:themeColor="text1"/>
          <w:lang w:val="es-CL"/>
        </w:rPr>
        <w:t xml:space="preserve">del Grupo 5 señalado en la citada Orden General, 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>que sean atendido</w:t>
      </w:r>
      <w:r w:rsidR="004B1114" w:rsidRPr="00AD3B7B">
        <w:rPr>
          <w:rFonts w:ascii="Bookman Old Style" w:hAnsi="Bookman Old Style" w:cs="Arial"/>
          <w:color w:val="000000" w:themeColor="text1"/>
          <w:lang w:val="es-CL"/>
        </w:rPr>
        <w:t>s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 xml:space="preserve"> en la Subdirección Odontológica </w:t>
      </w:r>
      <w:r w:rsidR="00DD60FB" w:rsidRPr="00AD3B7B">
        <w:rPr>
          <w:rFonts w:ascii="Bookman Old Style" w:hAnsi="Bookman Old Style" w:cs="Arial"/>
          <w:color w:val="000000" w:themeColor="text1"/>
          <w:lang w:val="es-CL"/>
        </w:rPr>
        <w:t xml:space="preserve">o en los Centros Médicos Dentales o Consultorios de la Red, 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 xml:space="preserve">deberán remitir y/o tramitar el presupuesto de prestaciones odontológicas ante el Departamento de Finanzas de la </w:t>
      </w:r>
      <w:r w:rsidR="00694F27">
        <w:rPr>
          <w:rFonts w:ascii="Bookman Old Style" w:hAnsi="Bookman Old Style" w:cs="Arial"/>
          <w:color w:val="000000" w:themeColor="text1"/>
          <w:lang w:val="es-CL"/>
        </w:rPr>
        <w:t>Subd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 xml:space="preserve">irección de Salud de Carabineros, para que dicho órgano realice el cobro en efectivo de las prestaciones a realizar o </w:t>
      </w:r>
      <w:r w:rsidR="00DD60FB" w:rsidRPr="00AD3B7B">
        <w:rPr>
          <w:rFonts w:ascii="Bookman Old Style" w:hAnsi="Bookman Old Style" w:cs="Arial"/>
          <w:color w:val="000000" w:themeColor="text1"/>
          <w:lang w:val="es-CL"/>
        </w:rPr>
        <w:t xml:space="preserve">bien remita 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>el descuento</w:t>
      </w:r>
      <w:r w:rsidR="00E449F7" w:rsidRPr="00AD3B7B">
        <w:rPr>
          <w:rFonts w:ascii="Bookman Old Style" w:hAnsi="Bookman Old Style" w:cs="Arial"/>
          <w:color w:val="000000" w:themeColor="text1"/>
          <w:lang w:val="es-CL"/>
        </w:rPr>
        <w:t xml:space="preserve"> </w:t>
      </w:r>
      <w:r w:rsidR="00694F27" w:rsidRPr="00AD3B7B">
        <w:rPr>
          <w:rFonts w:ascii="Bookman Old Style" w:hAnsi="Bookman Old Style" w:cs="Arial"/>
          <w:color w:val="000000" w:themeColor="text1"/>
          <w:lang w:val="es-CL"/>
        </w:rPr>
        <w:t xml:space="preserve">para que DIPRECA </w:t>
      </w:r>
      <w:r w:rsidR="00694F27">
        <w:rPr>
          <w:rFonts w:ascii="Bookman Old Style" w:hAnsi="Bookman Old Style" w:cs="Arial"/>
          <w:color w:val="000000" w:themeColor="text1"/>
          <w:lang w:val="es-CL"/>
        </w:rPr>
        <w:t xml:space="preserve">lo </w:t>
      </w:r>
      <w:r w:rsidR="00694F27" w:rsidRPr="00AD3B7B">
        <w:rPr>
          <w:rFonts w:ascii="Bookman Old Style" w:hAnsi="Bookman Old Style" w:cs="Arial"/>
          <w:color w:val="000000" w:themeColor="text1"/>
          <w:lang w:val="es-CL"/>
        </w:rPr>
        <w:t xml:space="preserve">realice </w:t>
      </w:r>
      <w:r w:rsidRPr="00AD3B7B">
        <w:rPr>
          <w:rFonts w:ascii="Bookman Old Style" w:hAnsi="Bookman Old Style" w:cs="Arial"/>
          <w:color w:val="000000" w:themeColor="text1"/>
          <w:lang w:val="es-CL"/>
        </w:rPr>
        <w:t>por planilla</w:t>
      </w:r>
      <w:r w:rsidR="00DD60FB" w:rsidRPr="00AD3B7B">
        <w:rPr>
          <w:rFonts w:ascii="Bookman Old Style" w:hAnsi="Bookman Old Style" w:cs="Arial"/>
          <w:color w:val="000000" w:themeColor="text1"/>
          <w:lang w:val="es-CL"/>
        </w:rPr>
        <w:t>, previa firma del presupuesto de prestaciones odontológicas</w:t>
      </w:r>
    </w:p>
    <w:p w:rsidR="001A1A23" w:rsidRPr="008654D0" w:rsidRDefault="00DD60FB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b/>
          <w:lang w:val="es-CL"/>
        </w:rPr>
        <w:t>3</w:t>
      </w:r>
      <w:r w:rsidR="00262E90" w:rsidRPr="008654D0">
        <w:rPr>
          <w:rFonts w:ascii="Bookman Old Style" w:hAnsi="Bookman Old Style" w:cs="Arial"/>
          <w:lang w:val="es-CL"/>
        </w:rPr>
        <w:t xml:space="preserve">.- En el caso de aquellos funcionarios que después de su retiro se reintegren a Carabineros de Chile y continúen aportando al Fondo Odontológico, deberán renunciar al </w:t>
      </w:r>
      <w:r w:rsidR="00AD3B7B">
        <w:rPr>
          <w:rFonts w:ascii="Bookman Old Style" w:hAnsi="Bookman Old Style" w:cs="Arial"/>
          <w:lang w:val="es-CL"/>
        </w:rPr>
        <w:t xml:space="preserve">presente </w:t>
      </w:r>
      <w:r w:rsidR="00262E90" w:rsidRPr="008654D0">
        <w:rPr>
          <w:rFonts w:ascii="Bookman Old Style" w:hAnsi="Bookman Old Style" w:cs="Arial"/>
          <w:lang w:val="es-CL"/>
        </w:rPr>
        <w:t>Convenio Odontológico personalmente</w:t>
      </w:r>
      <w:r w:rsidR="00AD3B7B">
        <w:rPr>
          <w:rFonts w:ascii="Bookman Old Style" w:hAnsi="Bookman Old Style" w:cs="Arial"/>
          <w:lang w:val="es-CL"/>
        </w:rPr>
        <w:t>, habida cuenta que esta condición lo hace integrar al Grupo1 de la Orden General comentada</w:t>
      </w:r>
      <w:r w:rsidR="00262E90" w:rsidRPr="008654D0">
        <w:rPr>
          <w:rFonts w:ascii="Bookman Old Style" w:hAnsi="Bookman Old Style" w:cs="Arial"/>
          <w:lang w:val="es-CL"/>
        </w:rPr>
        <w:t xml:space="preserve">. Estos mismos </w:t>
      </w:r>
      <w:r w:rsidR="004B1114">
        <w:rPr>
          <w:rFonts w:ascii="Bookman Old Style" w:hAnsi="Bookman Old Style" w:cs="Arial"/>
          <w:lang w:val="es-CL"/>
        </w:rPr>
        <w:t>podrán</w:t>
      </w:r>
      <w:r w:rsidR="00262E90" w:rsidRPr="008654D0">
        <w:rPr>
          <w:rFonts w:ascii="Bookman Old Style" w:hAnsi="Bookman Old Style" w:cs="Arial"/>
          <w:lang w:val="es-CL"/>
        </w:rPr>
        <w:t xml:space="preserve"> suscribirse al Convenio una vez terminada su recontratación en Carabineros.</w:t>
      </w:r>
    </w:p>
    <w:p w:rsidR="001A1A23" w:rsidRPr="008654D0" w:rsidRDefault="00AD3B7B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b/>
          <w:lang w:val="es-CL"/>
        </w:rPr>
        <w:lastRenderedPageBreak/>
        <w:t>4</w:t>
      </w:r>
      <w:r w:rsidR="00262E90" w:rsidRPr="008654D0">
        <w:rPr>
          <w:rFonts w:ascii="Bookman Old Style" w:hAnsi="Bookman Old Style" w:cs="Arial"/>
          <w:lang w:val="es-CL"/>
        </w:rPr>
        <w:t xml:space="preserve">.- </w:t>
      </w:r>
      <w:r w:rsidR="004B1114">
        <w:rPr>
          <w:rFonts w:ascii="Bookman Old Style" w:hAnsi="Bookman Old Style" w:cs="Arial"/>
          <w:lang w:val="es-CL"/>
        </w:rPr>
        <w:t>S</w:t>
      </w:r>
      <w:r w:rsidR="004B1114" w:rsidRPr="008654D0">
        <w:rPr>
          <w:rFonts w:ascii="Bookman Old Style" w:hAnsi="Bookman Old Style" w:cs="Arial"/>
          <w:lang w:val="es-CL"/>
        </w:rPr>
        <w:t>erá causal de exclusión temporal del presente convenio</w:t>
      </w:r>
      <w:r w:rsidR="004B1114">
        <w:rPr>
          <w:rFonts w:ascii="Bookman Old Style" w:hAnsi="Bookman Old Style" w:cs="Arial"/>
          <w:lang w:val="es-CL"/>
        </w:rPr>
        <w:t xml:space="preserve">, </w:t>
      </w:r>
      <w:r w:rsidR="0081699C">
        <w:rPr>
          <w:rFonts w:ascii="Bookman Old Style" w:hAnsi="Bookman Old Style" w:cs="Arial"/>
          <w:lang w:val="es-CL"/>
        </w:rPr>
        <w:t xml:space="preserve">por lo que no tendrá derecho a las acciones dentales descritos precedentemente, </w:t>
      </w:r>
      <w:r w:rsidR="004B1114">
        <w:rPr>
          <w:rFonts w:ascii="Bookman Old Style" w:hAnsi="Bookman Old Style" w:cs="Arial"/>
          <w:lang w:val="es-CL"/>
        </w:rPr>
        <w:t xml:space="preserve">el hecho que el </w:t>
      </w:r>
      <w:r w:rsidR="00262E90" w:rsidRPr="008654D0">
        <w:rPr>
          <w:rFonts w:ascii="Bookman Old Style" w:hAnsi="Bookman Old Style" w:cs="Arial"/>
          <w:lang w:val="es-CL"/>
        </w:rPr>
        <w:t xml:space="preserve">Imponente Beneficiario no cuente con alcance líquido para el pago de la </w:t>
      </w:r>
      <w:r w:rsidR="00B654A0">
        <w:rPr>
          <w:rFonts w:ascii="Bookman Old Style" w:hAnsi="Bookman Old Style" w:cs="Arial"/>
          <w:lang w:val="es-CL"/>
        </w:rPr>
        <w:t>cuota, pudiendo reincorporarse una vez que regularice el estado de pago de las cuotas insolutas</w:t>
      </w:r>
      <w:r w:rsidR="00262E90" w:rsidRPr="008654D0">
        <w:rPr>
          <w:rFonts w:ascii="Bookman Old Style" w:hAnsi="Bookman Old Style" w:cs="Arial"/>
          <w:lang w:val="es-CL"/>
        </w:rPr>
        <w:t>.</w:t>
      </w:r>
    </w:p>
    <w:p w:rsidR="004B1114" w:rsidRDefault="004B1114" w:rsidP="003E26F7">
      <w:pPr>
        <w:pStyle w:val="Textoindependiente"/>
        <w:ind w:right="-801"/>
        <w:jc w:val="both"/>
        <w:rPr>
          <w:rFonts w:ascii="Bookman Old Style" w:hAnsi="Bookman Old Style" w:cs="Arial"/>
          <w:b/>
          <w:lang w:val="es-CL"/>
        </w:rPr>
      </w:pP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b/>
        </w:rPr>
      </w:pPr>
      <w:r w:rsidRPr="008654D0">
        <w:rPr>
          <w:rFonts w:ascii="Bookman Old Style" w:hAnsi="Bookman Old Style" w:cs="Arial"/>
          <w:b/>
        </w:rPr>
        <w:t>DESAFILIACION</w:t>
      </w:r>
    </w:p>
    <w:p w:rsidR="001A1A23" w:rsidRPr="008654D0" w:rsidRDefault="00262E90" w:rsidP="003E26F7">
      <w:pPr>
        <w:numPr>
          <w:ilvl w:val="0"/>
          <w:numId w:val="5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Para este fin el Imponente Beneficiario deberá entregar personalmente en la Oficina Convenio Odontológico, </w:t>
      </w:r>
      <w:r w:rsidR="00E326E4">
        <w:rPr>
          <w:rFonts w:ascii="Bookman Old Style" w:hAnsi="Bookman Old Style" w:cs="Arial"/>
          <w:lang w:val="es-CL"/>
        </w:rPr>
        <w:t>centros médicos y consultorios de la red de salud institucional</w:t>
      </w:r>
      <w:r w:rsidRPr="008654D0">
        <w:rPr>
          <w:rFonts w:ascii="Bookman Old Style" w:hAnsi="Bookman Old Style" w:cs="Arial"/>
          <w:lang w:val="es-CL"/>
        </w:rPr>
        <w:t>, la solicitud de desafiliación voluntaria</w:t>
      </w:r>
      <w:r w:rsidR="004B1114">
        <w:rPr>
          <w:rFonts w:ascii="Bookman Old Style" w:hAnsi="Bookman Old Style" w:cs="Arial"/>
          <w:lang w:val="es-CL"/>
        </w:rPr>
        <w:t>. E</w:t>
      </w:r>
      <w:r w:rsidRPr="008654D0">
        <w:rPr>
          <w:rFonts w:ascii="Bookman Old Style" w:hAnsi="Bookman Old Style" w:cs="Arial"/>
          <w:lang w:val="es-CL"/>
        </w:rPr>
        <w:t xml:space="preserve">sta </w:t>
      </w:r>
      <w:r w:rsidR="004B1114">
        <w:rPr>
          <w:rFonts w:ascii="Bookman Old Style" w:hAnsi="Bookman Old Style" w:cs="Arial"/>
          <w:lang w:val="es-CL"/>
        </w:rPr>
        <w:t xml:space="preserve">desafiliación </w:t>
      </w:r>
      <w:r w:rsidRPr="008654D0">
        <w:rPr>
          <w:rFonts w:ascii="Bookman Old Style" w:hAnsi="Bookman Old Style" w:cs="Arial"/>
          <w:lang w:val="es-CL"/>
        </w:rPr>
        <w:t xml:space="preserve">deberá formalizarse </w:t>
      </w:r>
      <w:r w:rsidR="00104498">
        <w:rPr>
          <w:rFonts w:ascii="Bookman Old Style" w:hAnsi="Bookman Old Style" w:cs="Arial"/>
          <w:lang w:val="es-CL"/>
        </w:rPr>
        <w:t>después de la última acción dental otorgada</w:t>
      </w:r>
      <w:r w:rsidRPr="008654D0">
        <w:rPr>
          <w:rFonts w:ascii="Bookman Old Style" w:hAnsi="Bookman Old Style" w:cs="Arial"/>
          <w:lang w:val="es-CL"/>
        </w:rPr>
        <w:t>.</w:t>
      </w:r>
    </w:p>
    <w:p w:rsidR="001A1A23" w:rsidRPr="008654D0" w:rsidRDefault="00262E90" w:rsidP="003E26F7">
      <w:pPr>
        <w:numPr>
          <w:ilvl w:val="0"/>
          <w:numId w:val="5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En caso de renuncia</w:t>
      </w:r>
      <w:r w:rsidR="00104498">
        <w:rPr>
          <w:rFonts w:ascii="Bookman Old Style" w:hAnsi="Bookman Old Style" w:cs="Arial"/>
          <w:lang w:val="es-CL"/>
        </w:rPr>
        <w:t xml:space="preserve"> al presente convenio</w:t>
      </w:r>
      <w:r w:rsidRPr="008654D0">
        <w:rPr>
          <w:rFonts w:ascii="Bookman Old Style" w:hAnsi="Bookman Old Style" w:cs="Arial"/>
          <w:lang w:val="es-CL"/>
        </w:rPr>
        <w:t>, no podrá volver a suscribir</w:t>
      </w:r>
      <w:r w:rsidR="00104498">
        <w:rPr>
          <w:rFonts w:ascii="Bookman Old Style" w:hAnsi="Bookman Old Style" w:cs="Arial"/>
          <w:lang w:val="es-CL"/>
        </w:rPr>
        <w:t>se</w:t>
      </w:r>
      <w:r w:rsidR="004B1114">
        <w:rPr>
          <w:rFonts w:ascii="Bookman Old Style" w:hAnsi="Bookman Old Style" w:cs="Arial"/>
          <w:lang w:val="es-CL"/>
        </w:rPr>
        <w:t xml:space="preserve">, sino después de </w:t>
      </w:r>
      <w:r w:rsidR="00342359">
        <w:rPr>
          <w:rFonts w:ascii="Bookman Old Style" w:hAnsi="Bookman Old Style" w:cs="Arial"/>
          <w:lang w:val="es-CL"/>
        </w:rPr>
        <w:t>6 meses</w:t>
      </w:r>
      <w:r w:rsidR="004B1114">
        <w:rPr>
          <w:rFonts w:ascii="Bookman Old Style" w:hAnsi="Bookman Old Style" w:cs="Arial"/>
          <w:lang w:val="es-CL"/>
        </w:rPr>
        <w:t xml:space="preserve"> desde aquel acto.</w:t>
      </w:r>
    </w:p>
    <w:p w:rsidR="001A1A23" w:rsidRPr="008654D0" w:rsidRDefault="00262E90" w:rsidP="003E26F7">
      <w:pPr>
        <w:numPr>
          <w:ilvl w:val="0"/>
          <w:numId w:val="5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Si la causal de desafiliación se produce por la muerte del Imponente Beneficiario, se materializará la desafiliación definitiva del </w:t>
      </w:r>
      <w:r w:rsidR="00F532D5">
        <w:rPr>
          <w:rFonts w:ascii="Bookman Old Style" w:hAnsi="Bookman Old Style" w:cs="Arial"/>
          <w:lang w:val="es-CL"/>
        </w:rPr>
        <w:t>mismo</w:t>
      </w:r>
      <w:r w:rsidRPr="008654D0">
        <w:rPr>
          <w:rFonts w:ascii="Bookman Old Style" w:hAnsi="Bookman Old Style" w:cs="Arial"/>
          <w:lang w:val="es-CL"/>
        </w:rPr>
        <w:t xml:space="preserve"> por parte de la Dirección de Salud de Carabineros.</w:t>
      </w:r>
    </w:p>
    <w:p w:rsidR="00104498" w:rsidRPr="005B7489" w:rsidRDefault="00262E90" w:rsidP="003E26F7">
      <w:pPr>
        <w:numPr>
          <w:ilvl w:val="0"/>
          <w:numId w:val="5"/>
        </w:numPr>
        <w:ind w:right="-801" w:firstLine="0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En </w:t>
      </w:r>
      <w:r w:rsidR="004B1114">
        <w:rPr>
          <w:rFonts w:ascii="Bookman Old Style" w:hAnsi="Bookman Old Style" w:cs="Arial"/>
          <w:lang w:val="es-CL"/>
        </w:rPr>
        <w:t xml:space="preserve">el </w:t>
      </w:r>
      <w:r w:rsidRPr="008654D0">
        <w:rPr>
          <w:rFonts w:ascii="Bookman Old Style" w:hAnsi="Bookman Old Style" w:cs="Arial"/>
          <w:lang w:val="es-CL"/>
        </w:rPr>
        <w:t xml:space="preserve">caso </w:t>
      </w:r>
      <w:r w:rsidR="004B1114">
        <w:rPr>
          <w:rFonts w:ascii="Bookman Old Style" w:hAnsi="Bookman Old Style" w:cs="Arial"/>
          <w:lang w:val="es-CL"/>
        </w:rPr>
        <w:t xml:space="preserve">precedente, el o la </w:t>
      </w:r>
      <w:r w:rsidRPr="008654D0">
        <w:rPr>
          <w:rFonts w:ascii="Bookman Old Style" w:hAnsi="Bookman Old Style" w:cs="Arial"/>
          <w:lang w:val="es-CL"/>
        </w:rPr>
        <w:t xml:space="preserve">Montepiada(o) podrá solicitar nuevamente </w:t>
      </w:r>
      <w:r w:rsidR="004B1114">
        <w:rPr>
          <w:rFonts w:ascii="Bookman Old Style" w:hAnsi="Bookman Old Style" w:cs="Arial"/>
          <w:lang w:val="es-CL"/>
        </w:rPr>
        <w:t>la suscripción de este Convenio</w:t>
      </w:r>
      <w:r w:rsidRPr="008654D0">
        <w:rPr>
          <w:rFonts w:ascii="Bookman Old Style" w:hAnsi="Bookman Old Style" w:cs="Arial"/>
          <w:lang w:val="es-CL"/>
        </w:rPr>
        <w:t>.</w:t>
      </w:r>
    </w:p>
    <w:p w:rsidR="00104498" w:rsidRDefault="00104498" w:rsidP="003E26F7">
      <w:pPr>
        <w:pStyle w:val="FirstParagraph"/>
        <w:ind w:right="-801"/>
        <w:jc w:val="both"/>
        <w:rPr>
          <w:rFonts w:ascii="Bookman Old Style" w:hAnsi="Bookman Old Style" w:cs="Arial"/>
          <w:b/>
          <w:lang w:val="es-CL"/>
        </w:rPr>
      </w:pPr>
    </w:p>
    <w:p w:rsidR="001A1A23" w:rsidRPr="00F532D5" w:rsidRDefault="00262E90" w:rsidP="003E26F7">
      <w:pPr>
        <w:pStyle w:val="FirstParagraph"/>
        <w:ind w:right="-801"/>
        <w:jc w:val="both"/>
        <w:rPr>
          <w:rFonts w:ascii="Bookman Old Style" w:hAnsi="Bookman Old Style" w:cs="Arial"/>
          <w:b/>
          <w:lang w:val="es-CL"/>
        </w:rPr>
      </w:pPr>
      <w:r w:rsidRPr="00F532D5">
        <w:rPr>
          <w:rFonts w:ascii="Bookman Old Style" w:hAnsi="Bookman Old Style" w:cs="Arial"/>
          <w:b/>
          <w:lang w:val="es-CL"/>
        </w:rPr>
        <w:t>FECHA DE COBERTURA</w:t>
      </w:r>
    </w:p>
    <w:p w:rsidR="001A1A23" w:rsidRPr="008654D0" w:rsidRDefault="00262E90" w:rsidP="00F532D5">
      <w:pPr>
        <w:ind w:left="480"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La cobertura del presente </w:t>
      </w:r>
      <w:r w:rsidR="00750820">
        <w:rPr>
          <w:rFonts w:ascii="Bookman Old Style" w:hAnsi="Bookman Old Style" w:cs="Arial"/>
          <w:lang w:val="es-CL"/>
        </w:rPr>
        <w:t>C</w:t>
      </w:r>
      <w:r w:rsidRPr="008654D0">
        <w:rPr>
          <w:rFonts w:ascii="Bookman Old Style" w:hAnsi="Bookman Old Style" w:cs="Arial"/>
          <w:lang w:val="es-CL"/>
        </w:rPr>
        <w:t xml:space="preserve">onvenio comenzará a regir </w:t>
      </w:r>
      <w:r w:rsidR="005D5982">
        <w:rPr>
          <w:rFonts w:ascii="Bookman Old Style" w:hAnsi="Bookman Old Style" w:cs="Arial"/>
          <w:lang w:val="es-CL"/>
        </w:rPr>
        <w:t>30</w:t>
      </w:r>
      <w:r w:rsidR="00750820">
        <w:rPr>
          <w:rFonts w:ascii="Bookman Old Style" w:hAnsi="Bookman Old Style" w:cs="Arial"/>
          <w:lang w:val="es-CL"/>
        </w:rPr>
        <w:t xml:space="preserve"> día</w:t>
      </w:r>
      <w:r w:rsidR="005D5982">
        <w:rPr>
          <w:rFonts w:ascii="Bookman Old Style" w:hAnsi="Bookman Old Style" w:cs="Arial"/>
          <w:lang w:val="es-CL"/>
        </w:rPr>
        <w:t xml:space="preserve">s hábiles después de recibido. </w:t>
      </w:r>
      <w:bookmarkStart w:id="0" w:name="_GoBack"/>
      <w:bookmarkEnd w:id="0"/>
    </w:p>
    <w:p w:rsidR="00E449F7" w:rsidRPr="008654D0" w:rsidRDefault="00E449F7" w:rsidP="00E449F7">
      <w:pPr>
        <w:ind w:left="480" w:right="-801"/>
        <w:jc w:val="both"/>
        <w:rPr>
          <w:rFonts w:ascii="Bookman Old Style" w:hAnsi="Bookman Old Style" w:cs="Arial"/>
          <w:lang w:val="es-CL"/>
        </w:rPr>
      </w:pPr>
    </w:p>
    <w:p w:rsidR="00104498" w:rsidRDefault="00104498" w:rsidP="00E449F7">
      <w:pPr>
        <w:ind w:right="-801"/>
        <w:jc w:val="both"/>
        <w:rPr>
          <w:rFonts w:ascii="Bookman Old Style" w:hAnsi="Bookman Old Style" w:cs="Arial"/>
          <w:b/>
          <w:lang w:val="es-CL"/>
        </w:rPr>
      </w:pPr>
    </w:p>
    <w:p w:rsidR="001A1A23" w:rsidRPr="008654D0" w:rsidRDefault="00262E90" w:rsidP="00E449F7">
      <w:pPr>
        <w:ind w:right="-801"/>
        <w:jc w:val="both"/>
        <w:rPr>
          <w:rFonts w:ascii="Bookman Old Style" w:hAnsi="Bookman Old Style" w:cs="Arial"/>
          <w:lang w:val="es-CL"/>
        </w:rPr>
      </w:pPr>
      <w:r w:rsidRPr="00750820">
        <w:rPr>
          <w:rFonts w:ascii="Bookman Old Style" w:hAnsi="Bookman Old Style" w:cs="Arial"/>
          <w:b/>
          <w:lang w:val="es-CL"/>
        </w:rPr>
        <w:t>1</w:t>
      </w:r>
      <w:r w:rsidRPr="008654D0">
        <w:rPr>
          <w:rFonts w:ascii="Bookman Old Style" w:hAnsi="Bookman Old Style" w:cs="Arial"/>
          <w:lang w:val="es-CL"/>
        </w:rPr>
        <w:t>.- IMPONENTE BENEFICIARIO: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4363"/>
      </w:tblGrid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750820" w:rsidP="00750820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CL"/>
              </w:rPr>
              <w:t>CÉDULA NACIONAL DE IDENTIDAD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750820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CL"/>
              </w:rPr>
              <w:t xml:space="preserve">ÚLTIMO </w:t>
            </w:r>
            <w:r w:rsidR="00E40762"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GRADO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CARNET MEDICINA CURATIVA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DIRECCION PARTICULAR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REGION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TELEFONO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EMAIL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F41C36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FECHA DE INSCRIPCION</w:t>
            </w:r>
          </w:p>
        </w:tc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E40762" w:rsidRPr="008654D0" w:rsidRDefault="00E40762" w:rsidP="00E449F7">
      <w:pPr>
        <w:ind w:right="-801"/>
        <w:jc w:val="both"/>
        <w:rPr>
          <w:rFonts w:ascii="Bookman Old Style" w:hAnsi="Bookman Old Style" w:cs="Arial"/>
          <w:lang w:val="es-CL"/>
        </w:rPr>
      </w:pP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lastRenderedPageBreak/>
        <w:t>2.- BENEFICIARIO: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4363"/>
      </w:tblGrid>
      <w:tr w:rsidR="00E40762" w:rsidRPr="008654D0" w:rsidTr="00D27A2A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D27A2A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D27A2A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D27A2A">
        <w:trPr>
          <w:trHeight w:hRule="exact" w:val="397"/>
        </w:trPr>
        <w:tc>
          <w:tcPr>
            <w:tcW w:w="4363" w:type="dxa"/>
          </w:tcPr>
          <w:p w:rsidR="00E40762" w:rsidRPr="008654D0" w:rsidRDefault="00750820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750820">
              <w:rPr>
                <w:rFonts w:ascii="Bookman Old Style" w:hAnsi="Bookman Old Style" w:cs="Arial"/>
                <w:sz w:val="20"/>
                <w:szCs w:val="20"/>
                <w:lang w:val="es-CL"/>
              </w:rPr>
              <w:t>CÉDULA NACIONAL DE IDENTIDAD</w:t>
            </w:r>
          </w:p>
        </w:tc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D27A2A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E40762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PARENTESCO</w:t>
            </w:r>
          </w:p>
        </w:tc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E40762" w:rsidRPr="008654D0" w:rsidTr="00D27A2A">
        <w:trPr>
          <w:trHeight w:hRule="exact" w:val="397"/>
        </w:trPr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CARNET MEDICINA CURATIVA</w:t>
            </w:r>
          </w:p>
        </w:tc>
        <w:tc>
          <w:tcPr>
            <w:tcW w:w="4363" w:type="dxa"/>
          </w:tcPr>
          <w:p w:rsidR="00E40762" w:rsidRPr="008654D0" w:rsidRDefault="00E40762" w:rsidP="00D27A2A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5B7489" w:rsidRDefault="005B7489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5B7489" w:rsidRPr="005B7489" w:rsidRDefault="005B7489" w:rsidP="005B7489">
      <w:pPr>
        <w:pStyle w:val="Textoindependiente"/>
        <w:rPr>
          <w:lang w:val="es-CL"/>
        </w:rPr>
      </w:pPr>
      <w:r w:rsidRPr="008654D0">
        <w:rPr>
          <w:rFonts w:ascii="Bookman Old Style" w:hAnsi="Bookman Old Style" w:cs="Arial"/>
          <w:lang w:val="es-CL"/>
        </w:rPr>
        <w:t>BENEFICIARIO: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4363"/>
      </w:tblGrid>
      <w:tr w:rsidR="005B7489" w:rsidRPr="005B7489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5B7489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5B7489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5B7489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750820">
              <w:rPr>
                <w:rFonts w:ascii="Bookman Old Style" w:hAnsi="Bookman Old Style" w:cs="Arial"/>
                <w:sz w:val="20"/>
                <w:szCs w:val="20"/>
                <w:lang w:val="es-CL"/>
              </w:rPr>
              <w:t>CÉDULA NACIONAL DE IDENTIDAD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5B7489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PARENTESCO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5B7489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CARNET MEDICINA CURATIVA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5B7489" w:rsidRDefault="005B7489" w:rsidP="005B7489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5B7489" w:rsidRPr="008654D0" w:rsidRDefault="005B7489" w:rsidP="005B7489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BENEFICIARIO: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4363"/>
      </w:tblGrid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750820">
              <w:rPr>
                <w:rFonts w:ascii="Bookman Old Style" w:hAnsi="Bookman Old Style" w:cs="Arial"/>
                <w:sz w:val="20"/>
                <w:szCs w:val="20"/>
                <w:lang w:val="es-CL"/>
              </w:rPr>
              <w:t>CÉDULA NACIONAL DE IDENTIDAD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PARENTESCO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CARNET MEDICINA CURATIVA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5B7489" w:rsidRDefault="005B7489" w:rsidP="005B7489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5B7489" w:rsidRPr="008654D0" w:rsidRDefault="005B7489" w:rsidP="005B7489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BENEFICIARIO: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4363"/>
      </w:tblGrid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750820">
              <w:rPr>
                <w:rFonts w:ascii="Bookman Old Style" w:hAnsi="Bookman Old Style" w:cs="Arial"/>
                <w:sz w:val="20"/>
                <w:szCs w:val="20"/>
                <w:lang w:val="es-CL"/>
              </w:rPr>
              <w:t>CÉDULA NACIONAL DE IDENTIDAD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PARENTESCO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  <w:tr w:rsidR="005B7489" w:rsidRPr="008654D0" w:rsidTr="00BC2ACC">
        <w:trPr>
          <w:trHeight w:hRule="exact" w:val="397"/>
        </w:trPr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  <w:r w:rsidRPr="008654D0">
              <w:rPr>
                <w:rFonts w:ascii="Bookman Old Style" w:hAnsi="Bookman Old Style" w:cs="Arial"/>
                <w:sz w:val="20"/>
                <w:szCs w:val="20"/>
                <w:lang w:val="es-CL"/>
              </w:rPr>
              <w:t>CARNET MEDICINA CURATIVA</w:t>
            </w:r>
          </w:p>
        </w:tc>
        <w:tc>
          <w:tcPr>
            <w:tcW w:w="4363" w:type="dxa"/>
          </w:tcPr>
          <w:p w:rsidR="005B7489" w:rsidRPr="008654D0" w:rsidRDefault="005B7489" w:rsidP="00BC2ACC">
            <w:pPr>
              <w:pStyle w:val="FirstParagraph"/>
              <w:ind w:right="-801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5B7489" w:rsidRDefault="005B7489" w:rsidP="005B7489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5B7489" w:rsidRDefault="005B7489">
      <w:pPr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br w:type="page"/>
      </w:r>
    </w:p>
    <w:p w:rsidR="001A1A23" w:rsidRPr="008654D0" w:rsidRDefault="0075082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>
        <w:rPr>
          <w:rFonts w:ascii="Bookman Old Style" w:hAnsi="Bookman Old Style" w:cs="Arial"/>
          <w:lang w:val="es-CL"/>
        </w:rPr>
        <w:lastRenderedPageBreak/>
        <w:t>1.- Por este acto v</w:t>
      </w:r>
      <w:r w:rsidR="00262E90" w:rsidRPr="008654D0">
        <w:rPr>
          <w:rFonts w:ascii="Bookman Old Style" w:hAnsi="Bookman Old Style" w:cs="Arial"/>
          <w:lang w:val="es-CL"/>
        </w:rPr>
        <w:t xml:space="preserve">engo en solicitar a la </w:t>
      </w:r>
      <w:r w:rsidR="00104498">
        <w:rPr>
          <w:rFonts w:ascii="Bookman Old Style" w:hAnsi="Bookman Old Style" w:cs="Arial"/>
          <w:lang w:val="es-CL"/>
        </w:rPr>
        <w:t xml:space="preserve">Subdirección de Sanidad, dependiente de la </w:t>
      </w:r>
      <w:r w:rsidR="00262E90" w:rsidRPr="008654D0">
        <w:rPr>
          <w:rFonts w:ascii="Bookman Old Style" w:hAnsi="Bookman Old Style" w:cs="Arial"/>
          <w:lang w:val="es-CL"/>
        </w:rPr>
        <w:t xml:space="preserve">Dirección de </w:t>
      </w:r>
      <w:r w:rsidR="00104498">
        <w:rPr>
          <w:rFonts w:ascii="Bookman Old Style" w:hAnsi="Bookman Old Style" w:cs="Arial"/>
          <w:lang w:val="es-CL"/>
        </w:rPr>
        <w:t xml:space="preserve">Salud </w:t>
      </w:r>
      <w:r w:rsidR="00262E90" w:rsidRPr="008654D0">
        <w:rPr>
          <w:rFonts w:ascii="Bookman Old Style" w:hAnsi="Bookman Old Style" w:cs="Arial"/>
          <w:lang w:val="es-CL"/>
        </w:rPr>
        <w:t xml:space="preserve">de Carabineros de Chile, </w:t>
      </w:r>
      <w:r>
        <w:rPr>
          <w:rFonts w:ascii="Bookman Old Style" w:hAnsi="Bookman Old Style" w:cs="Arial"/>
          <w:lang w:val="es-CL"/>
        </w:rPr>
        <w:t xml:space="preserve">se me </w:t>
      </w:r>
      <w:r w:rsidR="00262E90" w:rsidRPr="008654D0">
        <w:rPr>
          <w:rFonts w:ascii="Bookman Old Style" w:hAnsi="Bookman Old Style" w:cs="Arial"/>
          <w:lang w:val="es-CL"/>
        </w:rPr>
        <w:t>incorpor</w:t>
      </w:r>
      <w:r>
        <w:rPr>
          <w:rFonts w:ascii="Bookman Old Style" w:hAnsi="Bookman Old Style" w:cs="Arial"/>
          <w:lang w:val="es-CL"/>
        </w:rPr>
        <w:t>e</w:t>
      </w:r>
      <w:r w:rsidR="00262E90" w:rsidRPr="008654D0">
        <w:rPr>
          <w:rFonts w:ascii="Bookman Old Style" w:hAnsi="Bookman Old Style" w:cs="Arial"/>
          <w:lang w:val="es-CL"/>
        </w:rPr>
        <w:t xml:space="preserve"> como Imponente Beneficiario al Convenio de </w:t>
      </w:r>
      <w:r>
        <w:rPr>
          <w:rFonts w:ascii="Bookman Old Style" w:hAnsi="Bookman Old Style" w:cs="Arial"/>
          <w:lang w:val="es-CL"/>
        </w:rPr>
        <w:t xml:space="preserve">Descuento de Prestaciones Dentales, derivado de </w:t>
      </w:r>
      <w:r w:rsidR="00342359">
        <w:rPr>
          <w:rFonts w:ascii="Bookman Old Style" w:hAnsi="Bookman Old Style" w:cs="Arial"/>
          <w:lang w:val="es-CL"/>
        </w:rPr>
        <w:t>la Orden General 2743, de fecha 24.02.2020</w:t>
      </w:r>
      <w:r w:rsidR="00E326E4">
        <w:rPr>
          <w:rFonts w:ascii="Bookman Old Style" w:hAnsi="Bookman Old Style" w:cs="Arial"/>
          <w:lang w:val="es-CL"/>
        </w:rPr>
        <w:t xml:space="preserve"> o de la que se encuentre vigente al momento de la </w:t>
      </w:r>
      <w:r w:rsidR="00CE5101">
        <w:rPr>
          <w:rFonts w:ascii="Bookman Old Style" w:hAnsi="Bookman Old Style" w:cs="Arial"/>
          <w:lang w:val="es-CL"/>
        </w:rPr>
        <w:t>suscripción</w:t>
      </w:r>
      <w:r w:rsidR="00E326E4">
        <w:rPr>
          <w:rFonts w:ascii="Bookman Old Style" w:hAnsi="Bookman Old Style" w:cs="Arial"/>
          <w:lang w:val="es-CL"/>
        </w:rPr>
        <w:t>.</w:t>
      </w:r>
    </w:p>
    <w:p w:rsidR="001A1A23" w:rsidRPr="008654D0" w:rsidRDefault="00262E90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 xml:space="preserve">2.- Para estos efectos, autorizo que se descuente mensualmente de mi pensión de retiro </w:t>
      </w:r>
      <w:r w:rsidRPr="00750820">
        <w:rPr>
          <w:rFonts w:ascii="Bookman Old Style" w:hAnsi="Bookman Old Style" w:cs="Arial"/>
          <w:lang w:val="es-CL"/>
        </w:rPr>
        <w:t xml:space="preserve">la cantidad de </w:t>
      </w:r>
      <w:r w:rsidR="00342359">
        <w:rPr>
          <w:rFonts w:ascii="Bookman Old Style" w:hAnsi="Bookman Old Style" w:cs="Arial"/>
          <w:u w:val="single"/>
          <w:lang w:val="es-CL"/>
        </w:rPr>
        <w:t>$ 10.900</w:t>
      </w:r>
      <w:r w:rsidR="00750820">
        <w:rPr>
          <w:rFonts w:ascii="Bookman Old Style" w:hAnsi="Bookman Old Style" w:cs="Arial"/>
          <w:u w:val="single"/>
          <w:lang w:val="es-CL"/>
        </w:rPr>
        <w:t xml:space="preserve">, </w:t>
      </w:r>
      <w:r w:rsidR="00750820">
        <w:rPr>
          <w:rFonts w:ascii="Bookman Old Style" w:hAnsi="Bookman Old Style" w:cs="Arial"/>
          <w:lang w:val="es-CL"/>
        </w:rPr>
        <w:t xml:space="preserve">para el caso de </w:t>
      </w:r>
      <w:r w:rsidR="00750820" w:rsidRPr="008654D0">
        <w:rPr>
          <w:rFonts w:ascii="Bookman Old Style" w:hAnsi="Bookman Old Style" w:cs="Arial"/>
          <w:lang w:val="es-CL"/>
        </w:rPr>
        <w:t xml:space="preserve">los </w:t>
      </w:r>
      <w:r w:rsidR="00750820" w:rsidRPr="00750820">
        <w:rPr>
          <w:rFonts w:ascii="Bookman Old Style" w:hAnsi="Bookman Old Style" w:cs="Arial"/>
          <w:lang w:val="es-CL"/>
        </w:rPr>
        <w:t xml:space="preserve">P.N.S) y </w:t>
      </w:r>
      <w:r w:rsidR="00750820">
        <w:rPr>
          <w:rFonts w:ascii="Bookman Old Style" w:hAnsi="Bookman Old Style" w:cs="Arial"/>
          <w:lang w:val="es-CL"/>
        </w:rPr>
        <w:t xml:space="preserve">la suma de </w:t>
      </w:r>
      <w:r w:rsidR="00342359">
        <w:rPr>
          <w:rFonts w:ascii="Bookman Old Style" w:hAnsi="Bookman Old Style" w:cs="Arial"/>
          <w:u w:val="single"/>
          <w:lang w:val="es-CL"/>
        </w:rPr>
        <w:t>$8.800</w:t>
      </w:r>
      <w:r w:rsidR="00750820" w:rsidRPr="00750820">
        <w:rPr>
          <w:rFonts w:ascii="Bookman Old Style" w:hAnsi="Bookman Old Style" w:cs="Arial"/>
          <w:u w:val="single"/>
          <w:lang w:val="es-CL"/>
        </w:rPr>
        <w:t>0</w:t>
      </w:r>
      <w:r w:rsidR="00750820" w:rsidRPr="00750820">
        <w:rPr>
          <w:rFonts w:ascii="Bookman Old Style" w:hAnsi="Bookman Old Style" w:cs="Arial"/>
          <w:lang w:val="es-CL"/>
        </w:rPr>
        <w:t xml:space="preserve"> </w:t>
      </w:r>
      <w:r w:rsidRPr="00750820">
        <w:rPr>
          <w:rFonts w:ascii="Bookman Old Style" w:hAnsi="Bookman Old Style" w:cs="Arial"/>
          <w:lang w:val="es-CL"/>
        </w:rPr>
        <w:t>p</w:t>
      </w:r>
      <w:r w:rsidRPr="008654D0">
        <w:rPr>
          <w:rFonts w:ascii="Bookman Old Style" w:hAnsi="Bookman Old Style" w:cs="Arial"/>
          <w:lang w:val="es-CL"/>
        </w:rPr>
        <w:t xml:space="preserve">ara </w:t>
      </w:r>
      <w:r w:rsidR="00750820">
        <w:rPr>
          <w:rFonts w:ascii="Bookman Old Style" w:hAnsi="Bookman Old Style" w:cs="Arial"/>
          <w:lang w:val="es-CL"/>
        </w:rPr>
        <w:t xml:space="preserve">el caso de </w:t>
      </w:r>
      <w:r w:rsidRPr="008654D0">
        <w:rPr>
          <w:rFonts w:ascii="Bookman Old Style" w:hAnsi="Bookman Old Style" w:cs="Arial"/>
          <w:lang w:val="es-CL"/>
        </w:rPr>
        <w:t>los P.N.I</w:t>
      </w:r>
      <w:r w:rsidR="00750820" w:rsidRPr="00750820">
        <w:rPr>
          <w:rFonts w:ascii="Bookman Old Style" w:hAnsi="Bookman Old Style" w:cs="Arial"/>
          <w:lang w:val="es-CL"/>
        </w:rPr>
        <w:t xml:space="preserve">. </w:t>
      </w:r>
      <w:r w:rsidR="00750820">
        <w:rPr>
          <w:rFonts w:ascii="Bookman Old Style" w:hAnsi="Bookman Old Style" w:cs="Arial"/>
          <w:lang w:val="es-CL"/>
        </w:rPr>
        <w:t xml:space="preserve">Esta suma se </w:t>
      </w:r>
      <w:r w:rsidRPr="008654D0">
        <w:rPr>
          <w:rFonts w:ascii="Bookman Old Style" w:hAnsi="Bookman Old Style" w:cs="Arial"/>
          <w:lang w:val="es-CL"/>
        </w:rPr>
        <w:t>reajustar</w:t>
      </w:r>
      <w:r w:rsidR="00750820">
        <w:rPr>
          <w:rFonts w:ascii="Bookman Old Style" w:hAnsi="Bookman Old Style" w:cs="Arial"/>
          <w:lang w:val="es-CL"/>
        </w:rPr>
        <w:t>á</w:t>
      </w:r>
      <w:r w:rsidRPr="008654D0">
        <w:rPr>
          <w:rFonts w:ascii="Bookman Old Style" w:hAnsi="Bookman Old Style" w:cs="Arial"/>
          <w:lang w:val="es-CL"/>
        </w:rPr>
        <w:t xml:space="preserve"> </w:t>
      </w:r>
      <w:r w:rsidR="00750820">
        <w:rPr>
          <w:rFonts w:ascii="Bookman Old Style" w:hAnsi="Bookman Old Style" w:cs="Arial"/>
          <w:lang w:val="es-CL"/>
        </w:rPr>
        <w:t xml:space="preserve">anualmente acorde a la variación positiva del IPC o del índice que haga sus veces </w:t>
      </w:r>
      <w:r w:rsidRPr="008654D0">
        <w:rPr>
          <w:rFonts w:ascii="Bookman Old Style" w:hAnsi="Bookman Old Style" w:cs="Arial"/>
          <w:lang w:val="es-CL"/>
        </w:rPr>
        <w:t>y deberá ser depositada en la Cuenta corriente del Fondo Odontológico, dependiente de la Dirección de Salud de Carabineros de Chile.</w:t>
      </w:r>
    </w:p>
    <w:p w:rsidR="00E40762" w:rsidRPr="008654D0" w:rsidRDefault="00E40762" w:rsidP="003E26F7">
      <w:pPr>
        <w:pStyle w:val="Textoindependiente"/>
        <w:ind w:right="-801"/>
        <w:jc w:val="both"/>
        <w:rPr>
          <w:rFonts w:ascii="Bookman Old Style" w:hAnsi="Bookman Old Style" w:cs="Arial"/>
          <w:lang w:val="es-CL"/>
        </w:rPr>
      </w:pPr>
    </w:p>
    <w:p w:rsidR="00E40762" w:rsidRPr="008654D0" w:rsidRDefault="00E40762" w:rsidP="00E40762">
      <w:pPr>
        <w:pStyle w:val="Textoindependiente"/>
        <w:ind w:right="-801"/>
        <w:jc w:val="right"/>
        <w:rPr>
          <w:rFonts w:ascii="Bookman Old Style" w:hAnsi="Bookman Old Style" w:cs="Arial"/>
          <w:lang w:val="es-CL"/>
        </w:rPr>
      </w:pPr>
      <w:r w:rsidRPr="008654D0">
        <w:rPr>
          <w:rFonts w:ascii="Bookman Old Style" w:hAnsi="Bookman Old Style" w:cs="Arial"/>
          <w:lang w:val="es-CL"/>
        </w:rPr>
        <w:t>____________________________</w:t>
      </w:r>
    </w:p>
    <w:p w:rsidR="001A1A23" w:rsidRPr="008654D0" w:rsidRDefault="00262E90" w:rsidP="00E40762">
      <w:pPr>
        <w:pStyle w:val="Textoindependiente"/>
        <w:ind w:right="-801" w:firstLine="7655"/>
        <w:jc w:val="both"/>
        <w:rPr>
          <w:rFonts w:ascii="Bookman Old Style" w:hAnsi="Bookman Old Style" w:cs="Arial"/>
          <w:b/>
        </w:rPr>
      </w:pPr>
      <w:r w:rsidRPr="008654D0">
        <w:rPr>
          <w:rFonts w:ascii="Bookman Old Style" w:hAnsi="Bookman Old Style" w:cs="Arial"/>
          <w:b/>
        </w:rPr>
        <w:t>FIRMA</w:t>
      </w:r>
    </w:p>
    <w:sectPr w:rsidR="001A1A23" w:rsidRPr="008654D0" w:rsidSect="00C93E42">
      <w:pgSz w:w="11907" w:h="16839" w:code="9"/>
      <w:pgMar w:top="568" w:right="1701" w:bottom="141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B6" w:rsidRDefault="00A761B6">
      <w:pPr>
        <w:spacing w:after="0"/>
      </w:pPr>
      <w:r>
        <w:separator/>
      </w:r>
    </w:p>
  </w:endnote>
  <w:endnote w:type="continuationSeparator" w:id="0">
    <w:p w:rsidR="00A761B6" w:rsidRDefault="00A76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B6" w:rsidRDefault="00A761B6">
      <w:r>
        <w:separator/>
      </w:r>
    </w:p>
  </w:footnote>
  <w:footnote w:type="continuationSeparator" w:id="0">
    <w:p w:rsidR="00A761B6" w:rsidRDefault="00A7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7F69BA"/>
    <w:multiLevelType w:val="multilevel"/>
    <w:tmpl w:val="5E0452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DC27B5F"/>
    <w:multiLevelType w:val="multilevel"/>
    <w:tmpl w:val="BF9427C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156490"/>
    <w:multiLevelType w:val="hybridMultilevel"/>
    <w:tmpl w:val="59FCAE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F36C9"/>
    <w:multiLevelType w:val="hybridMultilevel"/>
    <w:tmpl w:val="FA5C29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F223E"/>
    <w:multiLevelType w:val="hybridMultilevel"/>
    <w:tmpl w:val="B1D26D48"/>
    <w:lvl w:ilvl="0" w:tplc="E10E53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44444"/>
        <w:w w:val="115"/>
        <w:sz w:val="26"/>
        <w:szCs w:val="2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D719A"/>
    <w:multiLevelType w:val="hybridMultilevel"/>
    <w:tmpl w:val="53485E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118E7"/>
    <w:multiLevelType w:val="multilevel"/>
    <w:tmpl w:val="D0CEE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352" w:hanging="2160"/>
      </w:pPr>
      <w:rPr>
        <w:rFonts w:hint="default"/>
      </w:rPr>
    </w:lvl>
  </w:abstractNum>
  <w:abstractNum w:abstractNumId="7">
    <w:nsid w:val="4EE9745F"/>
    <w:multiLevelType w:val="multilevel"/>
    <w:tmpl w:val="C9E0151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90A54"/>
    <w:multiLevelType w:val="multilevel"/>
    <w:tmpl w:val="4A68065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726E3"/>
    <w:multiLevelType w:val="hybridMultilevel"/>
    <w:tmpl w:val="098ED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461D8"/>
    <w:multiLevelType w:val="hybridMultilevel"/>
    <w:tmpl w:val="CE1EEF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76D8"/>
    <w:rsid w:val="00104498"/>
    <w:rsid w:val="0011104C"/>
    <w:rsid w:val="001305A8"/>
    <w:rsid w:val="001A1A23"/>
    <w:rsid w:val="0024502A"/>
    <w:rsid w:val="00262E90"/>
    <w:rsid w:val="00282240"/>
    <w:rsid w:val="002830B1"/>
    <w:rsid w:val="002C3435"/>
    <w:rsid w:val="00342359"/>
    <w:rsid w:val="00342A4C"/>
    <w:rsid w:val="003767D8"/>
    <w:rsid w:val="00390698"/>
    <w:rsid w:val="003B11D6"/>
    <w:rsid w:val="003E26F7"/>
    <w:rsid w:val="00464F85"/>
    <w:rsid w:val="004B1114"/>
    <w:rsid w:val="004E29B3"/>
    <w:rsid w:val="0057002C"/>
    <w:rsid w:val="005766C4"/>
    <w:rsid w:val="00584EED"/>
    <w:rsid w:val="00590D07"/>
    <w:rsid w:val="005B7489"/>
    <w:rsid w:val="005C52CF"/>
    <w:rsid w:val="005D5982"/>
    <w:rsid w:val="00621B34"/>
    <w:rsid w:val="00694F27"/>
    <w:rsid w:val="006C2EF6"/>
    <w:rsid w:val="00743C46"/>
    <w:rsid w:val="00750820"/>
    <w:rsid w:val="00784D58"/>
    <w:rsid w:val="007933CC"/>
    <w:rsid w:val="007B700A"/>
    <w:rsid w:val="0081699C"/>
    <w:rsid w:val="008654D0"/>
    <w:rsid w:val="008735CD"/>
    <w:rsid w:val="008D6863"/>
    <w:rsid w:val="008E7C1B"/>
    <w:rsid w:val="00950E18"/>
    <w:rsid w:val="00966AFD"/>
    <w:rsid w:val="00A060BF"/>
    <w:rsid w:val="00A11706"/>
    <w:rsid w:val="00A17071"/>
    <w:rsid w:val="00A761B6"/>
    <w:rsid w:val="00A87FC5"/>
    <w:rsid w:val="00A90EAB"/>
    <w:rsid w:val="00AD3B7B"/>
    <w:rsid w:val="00B04733"/>
    <w:rsid w:val="00B654A0"/>
    <w:rsid w:val="00B836BF"/>
    <w:rsid w:val="00B86B75"/>
    <w:rsid w:val="00BA4974"/>
    <w:rsid w:val="00BC48D5"/>
    <w:rsid w:val="00BD564D"/>
    <w:rsid w:val="00C36279"/>
    <w:rsid w:val="00C531AA"/>
    <w:rsid w:val="00C574B9"/>
    <w:rsid w:val="00C641E7"/>
    <w:rsid w:val="00C93E42"/>
    <w:rsid w:val="00CA1440"/>
    <w:rsid w:val="00CE5101"/>
    <w:rsid w:val="00D34878"/>
    <w:rsid w:val="00D77E62"/>
    <w:rsid w:val="00DB593B"/>
    <w:rsid w:val="00DD60FB"/>
    <w:rsid w:val="00E315A3"/>
    <w:rsid w:val="00E326E4"/>
    <w:rsid w:val="00E40762"/>
    <w:rsid w:val="00E449F7"/>
    <w:rsid w:val="00EA1023"/>
    <w:rsid w:val="00ED1621"/>
    <w:rsid w:val="00F10D68"/>
    <w:rsid w:val="00F21468"/>
    <w:rsid w:val="00F532D5"/>
    <w:rsid w:val="00F8021F"/>
    <w:rsid w:val="00F925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7A3E06-6D66-4D03-8D0B-D0D51CA4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Puest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Puest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aconcuadrcula">
    <w:name w:val="Table Grid"/>
    <w:basedOn w:val="Tablanormal"/>
    <w:rsid w:val="00E407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C93E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93E42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A9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6DF2-D0D0-4EEB-B5A8-257C53AC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 toledo</dc:creator>
  <cp:lastModifiedBy>CARLOS OLGUIN CONCHA</cp:lastModifiedBy>
  <cp:revision>3</cp:revision>
  <cp:lastPrinted>2019-10-25T12:19:00Z</cp:lastPrinted>
  <dcterms:created xsi:type="dcterms:W3CDTF">2020-04-13T15:55:00Z</dcterms:created>
  <dcterms:modified xsi:type="dcterms:W3CDTF">2020-11-27T18:56:00Z</dcterms:modified>
</cp:coreProperties>
</file>